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9975A2" w:rsidP="00DF623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  <w:r>
        <w:rPr>
          <w:rFonts w:eastAsia="Times New Roman"/>
          <w:b/>
          <w:i/>
          <w:color w:val="FF0000"/>
          <w:lang w:val="ro-RO"/>
        </w:rPr>
        <w:t xml:space="preserve">                                               </w:t>
      </w:r>
      <w:r w:rsidR="00AB3C12">
        <w:rPr>
          <w:rFonts w:eastAsia="Times New Roman"/>
          <w:b/>
          <w:i/>
          <w:color w:val="FF0000"/>
          <w:lang w:val="ro-RO"/>
        </w:rPr>
        <w:t xml:space="preserve">                                                                           </w:t>
      </w:r>
      <w:r>
        <w:rPr>
          <w:rFonts w:eastAsia="Times New Roman"/>
          <w:b/>
          <w:i/>
          <w:color w:val="FF0000"/>
          <w:lang w:val="ro-RO"/>
        </w:rPr>
        <w:t xml:space="preserve">  </w:t>
      </w: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FE7559">
        <w:rPr>
          <w:rFonts w:eastAsia="Times New Roman"/>
          <w:b/>
          <w:lang w:val="ro-RO"/>
        </w:rPr>
        <w:t xml:space="preserve"> nr. 12</w:t>
      </w:r>
      <w:r w:rsidR="00885B3C">
        <w:rPr>
          <w:rFonts w:eastAsia="Times New Roman"/>
          <w:b/>
          <w:lang w:val="ro-RO"/>
        </w:rPr>
        <w:t>4/</w:t>
      </w:r>
      <w:r w:rsidR="00CB0876">
        <w:rPr>
          <w:rFonts w:eastAsia="Times New Roman"/>
          <w:b/>
          <w:lang w:val="ro-RO"/>
        </w:rPr>
        <w:t>1</w:t>
      </w:r>
      <w:r w:rsidR="00885B3C">
        <w:rPr>
          <w:rFonts w:eastAsia="Times New Roman"/>
          <w:b/>
          <w:lang w:val="ro-RO"/>
        </w:rPr>
        <w:t>8.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CB5172">
        <w:rPr>
          <w:rFonts w:eastAsia="Times New Roman"/>
          <w:szCs w:val="28"/>
          <w:lang w:val="ro-RO"/>
        </w:rPr>
        <w:t>5 din Anexa 3 a</w:t>
      </w:r>
      <w:r w:rsidR="008C70A2">
        <w:rPr>
          <w:rFonts w:eastAsia="Times New Roman"/>
          <w:szCs w:val="28"/>
          <w:lang w:val="ro-RO"/>
        </w:rPr>
        <w:t xml:space="preserve">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CB5172">
        <w:rPr>
          <w:szCs w:val="28"/>
          <w:lang w:val="ro-RO"/>
        </w:rPr>
        <w:t>1065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CB5172">
        <w:rPr>
          <w:szCs w:val="28"/>
          <w:lang w:val="ro-RO"/>
        </w:rPr>
        <w:t>1</w:t>
      </w:r>
      <w:r w:rsidR="00273298" w:rsidRPr="0018647A">
        <w:rPr>
          <w:szCs w:val="28"/>
          <w:lang w:val="ro-RO"/>
        </w:rPr>
        <w:t>.</w:t>
      </w:r>
      <w:r w:rsidR="00CB5172">
        <w:rPr>
          <w:szCs w:val="28"/>
          <w:lang w:val="ro-RO"/>
        </w:rPr>
        <w:t>12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B5172">
        <w:rPr>
          <w:szCs w:val="28"/>
          <w:lang w:val="ro-RO"/>
        </w:rPr>
        <w:t>14 dec</w:t>
      </w:r>
      <w:r w:rsidR="00CC3C73">
        <w:rPr>
          <w:szCs w:val="28"/>
          <w:lang w:val="ro-RO"/>
        </w:rPr>
        <w:t xml:space="preserve">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FE7559">
        <w:rPr>
          <w:color w:val="000000"/>
          <w:szCs w:val="28"/>
        </w:rPr>
        <w:t>33</w:t>
      </w:r>
      <w:r w:rsidR="00995128">
        <w:rPr>
          <w:color w:val="000000"/>
          <w:szCs w:val="28"/>
        </w:rPr>
        <w:t>64</w:t>
      </w:r>
      <w:r w:rsidR="00870F0A">
        <w:rPr>
          <w:color w:val="000000"/>
          <w:szCs w:val="28"/>
        </w:rPr>
        <w:t>/</w:t>
      </w:r>
      <w:r w:rsidR="00FE7559">
        <w:rPr>
          <w:szCs w:val="28"/>
          <w:lang w:val="ro-RO"/>
        </w:rPr>
        <w:t>1</w:t>
      </w:r>
      <w:r w:rsidR="00E2443F">
        <w:rPr>
          <w:szCs w:val="28"/>
          <w:lang w:val="ro-RO"/>
        </w:rPr>
        <w:t>8.1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0F0181">
        <w:rPr>
          <w:szCs w:val="28"/>
          <w:lang w:val="ro-RO"/>
        </w:rPr>
        <w:t>1</w:t>
      </w:r>
      <w:r w:rsidR="00FE7559">
        <w:rPr>
          <w:szCs w:val="28"/>
          <w:lang w:val="ro-RO"/>
        </w:rPr>
        <w:t>2</w:t>
      </w:r>
      <w:r w:rsidR="00E2443F">
        <w:rPr>
          <w:szCs w:val="28"/>
          <w:lang w:val="ro-RO"/>
        </w:rPr>
        <w:t xml:space="preserve">4, </w:t>
      </w:r>
      <w:r w:rsidR="00C273D7" w:rsidRPr="0018647A">
        <w:rPr>
          <w:szCs w:val="28"/>
          <w:lang w:val="ro-RO"/>
        </w:rPr>
        <w:t>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CB0876">
        <w:rPr>
          <w:szCs w:val="28"/>
          <w:lang w:val="ro-RO"/>
        </w:rPr>
        <w:t>1</w:t>
      </w:r>
      <w:r w:rsidR="00E2443F">
        <w:rPr>
          <w:szCs w:val="28"/>
          <w:lang w:val="ro-RO"/>
        </w:rPr>
        <w:t>8</w:t>
      </w:r>
      <w:r w:rsidR="008F1D3F">
        <w:rPr>
          <w:szCs w:val="28"/>
          <w:lang w:val="ro-RO"/>
        </w:rPr>
        <w:t xml:space="preserve">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B2024B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B3781F" w:rsidRPr="00DC31E5" w:rsidRDefault="00DC31E5" w:rsidP="00345FB2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5C3661">
        <w:rPr>
          <w:b/>
          <w:szCs w:val="28"/>
        </w:rPr>
        <w:t>Art</w:t>
      </w:r>
      <w:r>
        <w:rPr>
          <w:b/>
          <w:szCs w:val="28"/>
        </w:rPr>
        <w:t>.</w:t>
      </w:r>
      <w:r w:rsidR="002249C6">
        <w:rPr>
          <w:b/>
          <w:szCs w:val="28"/>
        </w:rPr>
        <w:t xml:space="preserve">1.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</w:t>
      </w:r>
      <w:proofErr w:type="spellStart"/>
      <w:r w:rsidR="00AF0BF0">
        <w:rPr>
          <w:szCs w:val="28"/>
          <w:lang w:val="ro-RO"/>
        </w:rPr>
        <w:t>depăşirea</w:t>
      </w:r>
      <w:proofErr w:type="spellEnd"/>
      <w:r w:rsidR="00AF0BF0">
        <w:rPr>
          <w:szCs w:val="28"/>
          <w:lang w:val="ro-RO"/>
        </w:rPr>
        <w:t xml:space="preserve"> limitei de 1,5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</w:t>
      </w:r>
      <w:proofErr w:type="spellStart"/>
      <w:r w:rsidR="003E7705">
        <w:rPr>
          <w:szCs w:val="28"/>
          <w:lang w:val="ro-RO"/>
        </w:rPr>
        <w:t>incidenţă</w:t>
      </w:r>
      <w:proofErr w:type="spellEnd"/>
      <w:r w:rsidR="003E7705">
        <w:rPr>
          <w:szCs w:val="28"/>
          <w:lang w:val="ro-RO"/>
        </w:rPr>
        <w:t xml:space="preserve"> cumulată a cazurilor pe ultimele 14 zile în </w:t>
      </w:r>
      <w:r w:rsidR="00CD1216">
        <w:rPr>
          <w:szCs w:val="28"/>
          <w:lang w:val="ro-RO"/>
        </w:rPr>
        <w:t xml:space="preserve">următoarele </w:t>
      </w:r>
      <w:proofErr w:type="spellStart"/>
      <w:r w:rsidR="00CD1216">
        <w:rPr>
          <w:szCs w:val="28"/>
          <w:lang w:val="ro-RO"/>
        </w:rPr>
        <w:t>unităţi</w:t>
      </w:r>
      <w:proofErr w:type="spellEnd"/>
      <w:r w:rsidR="00CD1216" w:rsidRPr="0018647A">
        <w:rPr>
          <w:szCs w:val="28"/>
          <w:lang w:val="ro-RO"/>
        </w:rPr>
        <w:t xml:space="preserve"> administrativ</w:t>
      </w:r>
      <w:r w:rsidR="00CD1216" w:rsidRPr="0018647A">
        <w:rPr>
          <w:szCs w:val="28"/>
        </w:rPr>
        <w:t>-teritoriale</w:t>
      </w:r>
      <w:r w:rsidR="00CD1216">
        <w:rPr>
          <w:szCs w:val="28"/>
        </w:rPr>
        <w:t>:</w:t>
      </w:r>
      <w:r w:rsidR="00CD1216" w:rsidRPr="00CB5172">
        <w:rPr>
          <w:b/>
          <w:szCs w:val="28"/>
          <w:lang w:val="ro-RO"/>
        </w:rPr>
        <w:t xml:space="preserve"> </w:t>
      </w:r>
      <w:r w:rsidR="00DA5731">
        <w:rPr>
          <w:b/>
          <w:szCs w:val="28"/>
          <w:lang w:val="ro-RO"/>
        </w:rPr>
        <w:t>B</w:t>
      </w:r>
      <w:r w:rsidR="0034293D">
        <w:rPr>
          <w:b/>
          <w:szCs w:val="28"/>
          <w:lang w:val="ro-RO"/>
        </w:rPr>
        <w:t>ră</w:t>
      </w:r>
      <w:r w:rsidR="00DA5731">
        <w:rPr>
          <w:b/>
          <w:szCs w:val="28"/>
          <w:lang w:val="ro-RO"/>
        </w:rPr>
        <w:t xml:space="preserve">nești </w:t>
      </w:r>
      <w:r w:rsidR="00CB0876">
        <w:rPr>
          <w:szCs w:val="28"/>
        </w:rPr>
        <w:t xml:space="preserve"> </w:t>
      </w:r>
      <w:r w:rsidR="00CB0876" w:rsidRPr="00B74B93">
        <w:rPr>
          <w:b/>
          <w:szCs w:val="28"/>
        </w:rPr>
        <w:t>(</w:t>
      </w:r>
      <w:r w:rsidR="00CF7BB1">
        <w:rPr>
          <w:b/>
          <w:szCs w:val="28"/>
        </w:rPr>
        <w:t xml:space="preserve">1,93 </w:t>
      </w:r>
      <w:r w:rsidR="00CB0876" w:rsidRPr="0018647A">
        <w:rPr>
          <w:b/>
          <w:szCs w:val="28"/>
        </w:rPr>
        <w:t>cazuri/1000 locuitori</w:t>
      </w:r>
      <w:r w:rsidR="00CB0876">
        <w:rPr>
          <w:b/>
          <w:szCs w:val="28"/>
        </w:rPr>
        <w:t>)</w:t>
      </w:r>
      <w:r w:rsidR="00CD1216">
        <w:rPr>
          <w:b/>
          <w:szCs w:val="28"/>
        </w:rPr>
        <w:t xml:space="preserve">, </w:t>
      </w:r>
      <w:r w:rsidR="00E0620D">
        <w:rPr>
          <w:b/>
          <w:szCs w:val="28"/>
        </w:rPr>
        <w:t xml:space="preserve">Bucșani </w:t>
      </w:r>
      <w:r w:rsidR="00CD1216" w:rsidRPr="00B74B93">
        <w:rPr>
          <w:b/>
          <w:szCs w:val="28"/>
        </w:rPr>
        <w:t>(</w:t>
      </w:r>
      <w:r w:rsidR="00927143">
        <w:rPr>
          <w:b/>
          <w:szCs w:val="28"/>
        </w:rPr>
        <w:t>1,64</w:t>
      </w:r>
      <w:r w:rsidR="00CD1216">
        <w:rPr>
          <w:b/>
          <w:szCs w:val="28"/>
        </w:rPr>
        <w:t xml:space="preserve"> </w:t>
      </w:r>
      <w:r w:rsidR="00CD1216" w:rsidRPr="0018647A">
        <w:rPr>
          <w:b/>
          <w:szCs w:val="28"/>
        </w:rPr>
        <w:t>cazuri/1000 locuitori</w:t>
      </w:r>
      <w:r w:rsidR="00CD1216">
        <w:rPr>
          <w:b/>
          <w:szCs w:val="28"/>
        </w:rPr>
        <w:t xml:space="preserve">), </w:t>
      </w:r>
      <w:r w:rsidR="001829C4">
        <w:rPr>
          <w:b/>
          <w:szCs w:val="28"/>
        </w:rPr>
        <w:t>Potlogi (</w:t>
      </w:r>
      <w:r w:rsidR="00FE7559">
        <w:rPr>
          <w:b/>
          <w:szCs w:val="28"/>
        </w:rPr>
        <w:t>1,</w:t>
      </w:r>
      <w:r w:rsidR="001829C4">
        <w:rPr>
          <w:b/>
          <w:szCs w:val="28"/>
        </w:rPr>
        <w:t>52</w:t>
      </w:r>
      <w:r w:rsidR="00CD1216">
        <w:rPr>
          <w:b/>
          <w:szCs w:val="28"/>
        </w:rPr>
        <w:t xml:space="preserve"> </w:t>
      </w:r>
      <w:r w:rsidR="00CD1216" w:rsidRPr="0018647A">
        <w:rPr>
          <w:b/>
          <w:szCs w:val="28"/>
        </w:rPr>
        <w:t>cazuri/1000 locuitori</w:t>
      </w:r>
      <w:r w:rsidR="008F1D3F">
        <w:rPr>
          <w:b/>
          <w:szCs w:val="28"/>
        </w:rPr>
        <w:t>)</w:t>
      </w:r>
      <w:r w:rsidR="003E4B0D">
        <w:rPr>
          <w:b/>
          <w:szCs w:val="28"/>
        </w:rPr>
        <w:t xml:space="preserve"> </w:t>
      </w:r>
      <w:r w:rsidR="003E4B0D" w:rsidRPr="003E4B0D">
        <w:rPr>
          <w:szCs w:val="28"/>
        </w:rPr>
        <w:t>și se constată</w:t>
      </w:r>
      <w:r w:rsidR="00F17C83">
        <w:rPr>
          <w:szCs w:val="28"/>
        </w:rPr>
        <w:t xml:space="preserve"> </w:t>
      </w:r>
      <w:r w:rsidR="00F17C83">
        <w:rPr>
          <w:szCs w:val="28"/>
          <w:lang w:val="ro-RO"/>
        </w:rPr>
        <w:t xml:space="preserve">menținerea depășirii după 14 zile a </w:t>
      </w:r>
      <w:r w:rsidR="00F17C83" w:rsidRPr="0018647A">
        <w:rPr>
          <w:szCs w:val="28"/>
          <w:lang w:val="ro-RO"/>
        </w:rPr>
        <w:t xml:space="preserve">limitei de </w:t>
      </w:r>
      <w:r w:rsidR="00F17C83">
        <w:rPr>
          <w:szCs w:val="28"/>
          <w:lang w:val="ro-RO"/>
        </w:rPr>
        <w:t>1,5</w:t>
      </w:r>
      <w:r w:rsidR="00F17C83" w:rsidRPr="0018647A">
        <w:rPr>
          <w:szCs w:val="28"/>
        </w:rPr>
        <w:t>/1.000 locuitori</w:t>
      </w:r>
      <w:r w:rsidR="00F17C83">
        <w:rPr>
          <w:szCs w:val="28"/>
        </w:rPr>
        <w:t xml:space="preserve"> </w:t>
      </w:r>
      <w:r w:rsidR="00F17C83" w:rsidRPr="0018647A">
        <w:rPr>
          <w:szCs w:val="28"/>
          <w:lang w:val="ro-RO"/>
        </w:rPr>
        <w:t xml:space="preserve">a ratei de </w:t>
      </w:r>
      <w:proofErr w:type="spellStart"/>
      <w:r w:rsidR="00F17C83" w:rsidRPr="0018647A">
        <w:rPr>
          <w:szCs w:val="28"/>
          <w:lang w:val="ro-RO"/>
        </w:rPr>
        <w:t>incidenţă</w:t>
      </w:r>
      <w:proofErr w:type="spellEnd"/>
      <w:r w:rsidR="00F17C83" w:rsidRPr="0018647A">
        <w:rPr>
          <w:szCs w:val="28"/>
          <w:lang w:val="ro-RO"/>
        </w:rPr>
        <w:t xml:space="preserve"> cumulată a cazurilor</w:t>
      </w:r>
      <w:r w:rsidR="00F17C83">
        <w:rPr>
          <w:szCs w:val="28"/>
          <w:lang w:val="ro-RO"/>
        </w:rPr>
        <w:t xml:space="preserve"> în</w:t>
      </w:r>
      <w:r w:rsidR="0073187A">
        <w:rPr>
          <w:szCs w:val="28"/>
        </w:rPr>
        <w:t xml:space="preserve"> următoarele unități administrativ-teritoriale: </w:t>
      </w:r>
      <w:r w:rsidR="00726448">
        <w:rPr>
          <w:b/>
          <w:szCs w:val="28"/>
        </w:rPr>
        <w:t xml:space="preserve">Ciocănești </w:t>
      </w:r>
      <w:r w:rsidR="00F17C83">
        <w:rPr>
          <w:b/>
          <w:szCs w:val="28"/>
        </w:rPr>
        <w:t>(</w:t>
      </w:r>
      <w:r w:rsidR="00FE7559">
        <w:rPr>
          <w:b/>
          <w:szCs w:val="28"/>
        </w:rPr>
        <w:t>1,7</w:t>
      </w:r>
      <w:r w:rsidR="00BF0652">
        <w:rPr>
          <w:b/>
          <w:szCs w:val="28"/>
        </w:rPr>
        <w:t xml:space="preserve"> </w:t>
      </w:r>
      <w:r w:rsidR="00F17C83">
        <w:rPr>
          <w:b/>
          <w:szCs w:val="28"/>
        </w:rPr>
        <w:t>cazuri/1000 locuitori)</w:t>
      </w:r>
      <w:r w:rsidR="00BF0652">
        <w:rPr>
          <w:b/>
          <w:szCs w:val="28"/>
        </w:rPr>
        <w:t xml:space="preserve">, </w:t>
      </w:r>
      <w:r w:rsidR="00747BDB">
        <w:rPr>
          <w:b/>
          <w:szCs w:val="28"/>
        </w:rPr>
        <w:t>Dobra (1,7 cazuri/1000 locuitori);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DC31E5">
        <w:rPr>
          <w:b/>
          <w:szCs w:val="28"/>
        </w:rPr>
        <w:t>.</w:t>
      </w:r>
      <w:r w:rsidR="00164C3B">
        <w:rPr>
          <w:b/>
          <w:szCs w:val="28"/>
        </w:rPr>
        <w:t>2</w:t>
      </w:r>
      <w:r w:rsidR="00E37F7B" w:rsidRPr="005C3661">
        <w:rPr>
          <w:b/>
          <w:szCs w:val="28"/>
        </w:rPr>
        <w:t xml:space="preserve">. </w:t>
      </w:r>
      <w:r w:rsidR="00CD1216">
        <w:rPr>
          <w:b/>
          <w:szCs w:val="28"/>
        </w:rPr>
        <w:t>Unitățile</w:t>
      </w:r>
      <w:r w:rsidR="006950E7">
        <w:rPr>
          <w:b/>
          <w:szCs w:val="28"/>
        </w:rPr>
        <w:t xml:space="preserve"> administrativ-teritorial</w:t>
      </w:r>
      <w:r w:rsidR="00CD1216">
        <w:rPr>
          <w:b/>
          <w:szCs w:val="28"/>
        </w:rPr>
        <w:t>e prevăzute</w:t>
      </w:r>
      <w:r w:rsidR="00DC31E5">
        <w:rPr>
          <w:b/>
          <w:szCs w:val="28"/>
        </w:rPr>
        <w:t xml:space="preserve"> la art. </w:t>
      </w:r>
      <w:r w:rsidR="00164C3B">
        <w:rPr>
          <w:b/>
          <w:szCs w:val="28"/>
        </w:rPr>
        <w:t>1</w:t>
      </w:r>
      <w:r w:rsidR="006367E4" w:rsidRPr="005C3661">
        <w:rPr>
          <w:b/>
          <w:szCs w:val="28"/>
        </w:rPr>
        <w:t xml:space="preserve"> </w:t>
      </w:r>
      <w:r w:rsidR="00CD1216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="00CB5172"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="00CB5172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9E2B08">
        <w:rPr>
          <w:b/>
          <w:szCs w:val="28"/>
          <w:lang w:val="ro-RO"/>
        </w:rPr>
        <w:t>3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0F0181">
        <w:rPr>
          <w:b/>
          <w:szCs w:val="28"/>
          <w:lang w:val="ro-RO"/>
        </w:rPr>
        <w:t>data d</w:t>
      </w:r>
      <w:r w:rsidR="00CB0876">
        <w:rPr>
          <w:b/>
          <w:szCs w:val="28"/>
          <w:lang w:val="ro-RO"/>
        </w:rPr>
        <w:t>e 1</w:t>
      </w:r>
      <w:r w:rsidR="009E2B08">
        <w:rPr>
          <w:b/>
          <w:szCs w:val="28"/>
          <w:lang w:val="ro-RO"/>
        </w:rPr>
        <w:t>9</w:t>
      </w:r>
      <w:r w:rsidR="00AF0BF0">
        <w:rPr>
          <w:b/>
          <w:szCs w:val="28"/>
          <w:lang w:val="ro-RO"/>
        </w:rPr>
        <w:t>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 xml:space="preserve">în toate </w:t>
      </w:r>
      <w:proofErr w:type="spellStart"/>
      <w:r w:rsidR="00230183" w:rsidRPr="0018647A">
        <w:rPr>
          <w:szCs w:val="28"/>
          <w:lang w:val="ro-RO"/>
        </w:rPr>
        <w:t>unităţile</w:t>
      </w:r>
      <w:proofErr w:type="spellEnd"/>
      <w:r w:rsidR="00230183" w:rsidRPr="0018647A">
        <w:rPr>
          <w:szCs w:val="28"/>
          <w:lang w:val="ro-RO"/>
        </w:rPr>
        <w:t xml:space="preserve">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3F6DAE" w:rsidRPr="0018647A">
        <w:rPr>
          <w:szCs w:val="28"/>
          <w:lang w:val="ro-RO"/>
        </w:rPr>
        <w:t>;</w:t>
      </w:r>
    </w:p>
    <w:p w:rsidR="00F37144" w:rsidRPr="008B4C0F" w:rsidRDefault="006E109A" w:rsidP="008B4C0F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34293D">
        <w:rPr>
          <w:rFonts w:eastAsia="Times New Roman"/>
          <w:b/>
          <w:lang w:val="ro-RO"/>
        </w:rPr>
        <w:t>4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Judeţean pentru </w:t>
      </w:r>
      <w:r w:rsidR="00D17B98" w:rsidRPr="008B4C0F">
        <w:rPr>
          <w:rFonts w:eastAsia="Times New Roman"/>
          <w:szCs w:val="28"/>
          <w:lang w:val="ro-RO"/>
        </w:rPr>
        <w:t>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C55709" w:rsidRPr="008B4C0F">
        <w:rPr>
          <w:rFonts w:eastAsia="Times New Roman"/>
          <w:szCs w:val="28"/>
          <w:lang w:val="ro-RO"/>
        </w:rPr>
        <w:t xml:space="preserve">a, prezenta hotărâre </w:t>
      </w:r>
      <w:r w:rsidR="00C55709" w:rsidRPr="008B4C0F">
        <w:rPr>
          <w:rFonts w:eastAsia="Times New Roman"/>
          <w:b/>
          <w:szCs w:val="28"/>
          <w:lang w:val="ro-RO"/>
        </w:rPr>
        <w:t xml:space="preserve">se </w:t>
      </w:r>
      <w:r w:rsidR="00DE2AB1" w:rsidRPr="008B4C0F">
        <w:rPr>
          <w:rFonts w:eastAsia="Times New Roman"/>
          <w:b/>
          <w:szCs w:val="28"/>
        </w:rPr>
        <w:t>public</w:t>
      </w:r>
      <w:r w:rsidR="00DE2AB1" w:rsidRPr="008B4C0F">
        <w:rPr>
          <w:rFonts w:eastAsia="Times New Roman"/>
          <w:b/>
          <w:szCs w:val="28"/>
          <w:lang w:val="ro-RO"/>
        </w:rPr>
        <w:t>ă pe site</w:t>
      </w:r>
      <w:r w:rsidR="00DE2AB1" w:rsidRPr="008B4C0F">
        <w:rPr>
          <w:rFonts w:eastAsia="Times New Roman"/>
          <w:b/>
          <w:szCs w:val="28"/>
        </w:rPr>
        <w:t>-ul</w:t>
      </w:r>
      <w:r w:rsidR="00797922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b/>
          <w:szCs w:val="28"/>
        </w:rPr>
        <w:t>Institu</w:t>
      </w:r>
      <w:r w:rsidR="00DE2AB1" w:rsidRPr="008B4C0F">
        <w:rPr>
          <w:rFonts w:eastAsia="Times New Roman"/>
          <w:b/>
          <w:szCs w:val="28"/>
          <w:lang w:val="ro-RO"/>
        </w:rPr>
        <w:t xml:space="preserve">ţiei </w:t>
      </w:r>
      <w:r w:rsidR="00DE2AB1" w:rsidRPr="008B4C0F">
        <w:rPr>
          <w:rFonts w:eastAsia="Times New Roman"/>
          <w:b/>
          <w:szCs w:val="28"/>
          <w:lang w:val="ro-RO"/>
        </w:rPr>
        <w:lastRenderedPageBreak/>
        <w:t xml:space="preserve">Prefectului </w:t>
      </w:r>
      <w:r w:rsidR="00DE2AB1" w:rsidRPr="008B4C0F">
        <w:rPr>
          <w:rFonts w:eastAsia="Times New Roman"/>
          <w:b/>
          <w:szCs w:val="28"/>
        </w:rPr>
        <w:t>– jude</w:t>
      </w:r>
      <w:r w:rsidR="00DE2AB1" w:rsidRPr="008B4C0F">
        <w:rPr>
          <w:rFonts w:eastAsia="Times New Roman"/>
          <w:b/>
          <w:szCs w:val="28"/>
          <w:lang w:val="ro-RO"/>
        </w:rPr>
        <w:t>ţul</w:t>
      </w:r>
      <w:r w:rsidR="00797922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b/>
          <w:szCs w:val="28"/>
          <w:lang w:val="ro-RO"/>
        </w:rPr>
        <w:t>Dâmboviţa</w:t>
      </w:r>
      <w:r w:rsidR="00A147B6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szCs w:val="28"/>
        </w:rPr>
        <w:t>(</w:t>
      </w:r>
      <w:r w:rsidR="00DE2AB1" w:rsidRPr="008B4C0F">
        <w:rPr>
          <w:rFonts w:eastAsia="Times New Roman"/>
          <w:b/>
          <w:szCs w:val="28"/>
        </w:rPr>
        <w:t>Sec</w:t>
      </w:r>
      <w:r w:rsidR="00DE2AB1" w:rsidRPr="008B4C0F">
        <w:rPr>
          <w:rFonts w:eastAsia="Times New Roman"/>
          <w:b/>
          <w:szCs w:val="28"/>
          <w:lang w:val="ro-RO"/>
        </w:rPr>
        <w:t>ţiunea</w:t>
      </w:r>
      <w:r w:rsidR="00DE2AB1" w:rsidRPr="008B4C0F">
        <w:rPr>
          <w:rFonts w:eastAsia="Times New Roman"/>
          <w:b/>
          <w:szCs w:val="28"/>
        </w:rPr>
        <w:t>: Activit</w:t>
      </w:r>
      <w:r w:rsidR="00DE2AB1" w:rsidRPr="008B4C0F">
        <w:rPr>
          <w:rFonts w:eastAsia="Times New Roman"/>
          <w:b/>
          <w:szCs w:val="28"/>
          <w:lang w:val="ro-RO"/>
        </w:rPr>
        <w:t>ăţi</w:t>
      </w:r>
      <w:r w:rsidR="00DE2AB1" w:rsidRPr="008B4C0F">
        <w:rPr>
          <w:rFonts w:eastAsia="Times New Roman"/>
          <w:b/>
          <w:szCs w:val="28"/>
        </w:rPr>
        <w:t>_Situa</w:t>
      </w:r>
      <w:r w:rsidR="00DE2AB1" w:rsidRPr="008B4C0F">
        <w:rPr>
          <w:rFonts w:eastAsia="Times New Roman"/>
          <w:b/>
          <w:szCs w:val="28"/>
          <w:lang w:val="ro-RO"/>
        </w:rPr>
        <w:t>ţii de Urgenţă</w:t>
      </w:r>
      <w:r w:rsidR="009048A6" w:rsidRPr="008B4C0F">
        <w:rPr>
          <w:rFonts w:eastAsia="Times New Roman"/>
          <w:b/>
          <w:szCs w:val="28"/>
        </w:rPr>
        <w:t>)</w:t>
      </w:r>
      <w:r w:rsidR="00A236ED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szCs w:val="28"/>
          <w:lang w:val="ro-RO"/>
        </w:rPr>
        <w:t xml:space="preserve">şi se </w:t>
      </w:r>
      <w:r w:rsidR="00C55709" w:rsidRPr="008B4C0F">
        <w:rPr>
          <w:rFonts w:eastAsia="Times New Roman"/>
          <w:szCs w:val="28"/>
          <w:lang w:val="ro-RO"/>
        </w:rPr>
        <w:t xml:space="preserve">transmite </w:t>
      </w:r>
      <w:r w:rsidR="00D17B98" w:rsidRPr="008B4C0F">
        <w:rPr>
          <w:rFonts w:eastAsia="Times New Roman"/>
          <w:szCs w:val="28"/>
          <w:lang w:val="ro-RO"/>
        </w:rPr>
        <w:t>Departamentului pentru Situaţii de Urgenţ</w:t>
      </w:r>
      <w:r w:rsidR="00C55709" w:rsidRPr="008B4C0F">
        <w:rPr>
          <w:rFonts w:eastAsia="Times New Roman"/>
          <w:szCs w:val="28"/>
          <w:lang w:val="ro-RO"/>
        </w:rPr>
        <w:t>ă, Inspectoratului Gene</w:t>
      </w:r>
      <w:r w:rsidR="00D17B98" w:rsidRPr="008B4C0F">
        <w:rPr>
          <w:rFonts w:eastAsia="Times New Roman"/>
          <w:szCs w:val="28"/>
          <w:lang w:val="ro-RO"/>
        </w:rPr>
        <w:t>ral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4872F9" w:rsidRPr="008B4C0F">
        <w:rPr>
          <w:rFonts w:eastAsia="Times New Roman"/>
          <w:szCs w:val="28"/>
          <w:lang w:val="ro-RO"/>
        </w:rPr>
        <w:t>,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EB74E5" w:rsidRPr="008B4C0F">
        <w:rPr>
          <w:rFonts w:eastAsia="Times New Roman"/>
          <w:szCs w:val="28"/>
          <w:lang w:val="ro-RO"/>
        </w:rPr>
        <w:t>mem</w:t>
      </w:r>
      <w:r w:rsidR="000E246A" w:rsidRPr="008B4C0F">
        <w:rPr>
          <w:rFonts w:eastAsia="Times New Roman"/>
          <w:szCs w:val="28"/>
          <w:lang w:val="ro-RO"/>
        </w:rPr>
        <w:t>brilor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Comitetului Judeţean pentru 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Dâmboviţa, Direcţ</w:t>
      </w:r>
      <w:r w:rsidR="00C55709" w:rsidRPr="008B4C0F">
        <w:rPr>
          <w:rFonts w:eastAsia="Times New Roman"/>
          <w:szCs w:val="28"/>
          <w:lang w:val="ro-RO"/>
        </w:rPr>
        <w:t>i</w:t>
      </w:r>
      <w:r w:rsidR="00946688" w:rsidRPr="008B4C0F">
        <w:rPr>
          <w:rFonts w:eastAsia="Times New Roman"/>
          <w:szCs w:val="28"/>
          <w:lang w:val="ro-RO"/>
        </w:rPr>
        <w:t>ei</w:t>
      </w:r>
      <w:r w:rsidR="00D17B98" w:rsidRPr="008B4C0F">
        <w:rPr>
          <w:rFonts w:eastAsia="Times New Roman"/>
          <w:szCs w:val="28"/>
          <w:lang w:val="ro-RO"/>
        </w:rPr>
        <w:t xml:space="preserve"> de Sănătate Publică Dâmboviţ</w:t>
      </w:r>
      <w:r w:rsidR="00C55709" w:rsidRPr="008B4C0F">
        <w:rPr>
          <w:rFonts w:eastAsia="Times New Roman"/>
          <w:szCs w:val="28"/>
          <w:lang w:val="ro-RO"/>
        </w:rPr>
        <w:t>a, Inspectoratul</w:t>
      </w:r>
      <w:r w:rsidR="00946688" w:rsidRPr="008B4C0F">
        <w:rPr>
          <w:rFonts w:eastAsia="Times New Roman"/>
          <w:szCs w:val="28"/>
          <w:lang w:val="ro-RO"/>
        </w:rPr>
        <w:t>ui</w:t>
      </w:r>
      <w:r w:rsidR="00D17B98" w:rsidRPr="008B4C0F">
        <w:rPr>
          <w:rFonts w:eastAsia="Times New Roman"/>
          <w:szCs w:val="28"/>
          <w:lang w:val="ro-RO"/>
        </w:rPr>
        <w:t xml:space="preserve"> de Poliţie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Judeţean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636A7B" w:rsidRPr="008B4C0F">
        <w:rPr>
          <w:rFonts w:eastAsia="Times New Roman"/>
          <w:szCs w:val="28"/>
          <w:lang w:val="ro-RO"/>
        </w:rPr>
        <w:t xml:space="preserve">a, </w:t>
      </w:r>
      <w:r w:rsidR="003371F5" w:rsidRPr="008B4C0F">
        <w:rPr>
          <w:rFonts w:eastAsia="Times New Roman"/>
          <w:szCs w:val="28"/>
          <w:lang w:val="ro-RO"/>
        </w:rPr>
        <w:t xml:space="preserve">Agenției Județene pentru Ocuparea Forței de Muncă Dâmbovița </w:t>
      </w:r>
      <w:r w:rsidR="00636A7B" w:rsidRPr="008B4C0F">
        <w:rPr>
          <w:rFonts w:eastAsia="Times New Roman"/>
          <w:szCs w:val="28"/>
          <w:lang w:val="ro-RO"/>
        </w:rPr>
        <w:t>pre</w:t>
      </w:r>
      <w:r w:rsidR="00D17B98" w:rsidRPr="008B4C0F">
        <w:rPr>
          <w:rFonts w:eastAsia="Times New Roman"/>
          <w:szCs w:val="28"/>
          <w:lang w:val="ro-RO"/>
        </w:rPr>
        <w:t>cum ş</w:t>
      </w:r>
      <w:r w:rsidR="00636A7B" w:rsidRPr="008B4C0F">
        <w:rPr>
          <w:rFonts w:eastAsia="Times New Roman"/>
          <w:szCs w:val="28"/>
          <w:lang w:val="ro-RO"/>
        </w:rPr>
        <w:t>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 xml:space="preserve">primarilor, </w:t>
      </w:r>
      <w:r w:rsidR="00D17B98" w:rsidRPr="008B4C0F">
        <w:rPr>
          <w:rFonts w:eastAsia="Times New Roman"/>
          <w:szCs w:val="28"/>
          <w:lang w:val="ro-RO"/>
        </w:rPr>
        <w:t>în calitate de preş</w:t>
      </w:r>
      <w:r w:rsidR="00992EBA" w:rsidRPr="008B4C0F">
        <w:rPr>
          <w:rFonts w:eastAsia="Times New Roman"/>
          <w:szCs w:val="28"/>
          <w:lang w:val="ro-RO"/>
        </w:rPr>
        <w:t>e</w:t>
      </w:r>
      <w:r w:rsidR="00C02031" w:rsidRPr="008B4C0F">
        <w:rPr>
          <w:rFonts w:eastAsia="Times New Roman"/>
          <w:szCs w:val="28"/>
          <w:lang w:val="ro-RO"/>
        </w:rPr>
        <w:t>dinţi ai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>Comitetelor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636A7B" w:rsidRPr="008B4C0F">
        <w:rPr>
          <w:rFonts w:eastAsia="Times New Roman"/>
          <w:szCs w:val="28"/>
          <w:lang w:val="ro-RO"/>
        </w:rPr>
        <w:t>Local</w:t>
      </w:r>
      <w:r w:rsidR="00C02031" w:rsidRPr="008B4C0F">
        <w:rPr>
          <w:rFonts w:eastAsia="Times New Roman"/>
          <w:szCs w:val="28"/>
          <w:lang w:val="ro-RO"/>
        </w:rPr>
        <w:t>e</w:t>
      </w:r>
      <w:r w:rsidR="00D17B98" w:rsidRPr="008B4C0F">
        <w:rPr>
          <w:rFonts w:eastAsia="Times New Roman"/>
          <w:szCs w:val="28"/>
          <w:lang w:val="ro-RO"/>
        </w:rPr>
        <w:t xml:space="preserve">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C02031" w:rsidRPr="008B4C0F">
        <w:rPr>
          <w:rFonts w:eastAsia="Times New Roman"/>
          <w:szCs w:val="28"/>
          <w:lang w:val="ro-RO"/>
        </w:rPr>
        <w:t xml:space="preserve"> din următoarele unităţi administrativ</w:t>
      </w:r>
      <w:r w:rsidR="00C02031" w:rsidRPr="008B4C0F">
        <w:rPr>
          <w:rFonts w:eastAsia="Times New Roman"/>
          <w:szCs w:val="28"/>
        </w:rPr>
        <w:t>-</w:t>
      </w:r>
      <w:r w:rsidR="00C02031" w:rsidRPr="008B4C0F">
        <w:rPr>
          <w:rFonts w:eastAsia="Times New Roman"/>
          <w:szCs w:val="28"/>
          <w:lang w:val="ro-RO"/>
        </w:rPr>
        <w:t>teritoriale</w:t>
      </w:r>
      <w:r w:rsidR="00C02031" w:rsidRPr="008B4C0F">
        <w:rPr>
          <w:rFonts w:eastAsia="Times New Roman"/>
          <w:szCs w:val="28"/>
        </w:rPr>
        <w:t>:</w:t>
      </w:r>
      <w:r w:rsidR="006A259B" w:rsidRPr="008B4C0F">
        <w:rPr>
          <w:b/>
          <w:szCs w:val="28"/>
          <w:lang w:val="ro-RO"/>
        </w:rPr>
        <w:t xml:space="preserve"> </w:t>
      </w:r>
      <w:r w:rsidR="00061971">
        <w:rPr>
          <w:b/>
          <w:szCs w:val="28"/>
        </w:rPr>
        <w:t xml:space="preserve">Brănești, Bucșani, Potlogi, </w:t>
      </w:r>
      <w:r w:rsidR="00AE1514">
        <w:rPr>
          <w:b/>
          <w:szCs w:val="28"/>
        </w:rPr>
        <w:t>Ciocănești, Dobra.</w:t>
      </w:r>
    </w:p>
    <w:p w:rsidR="006A259B" w:rsidRDefault="006A259B" w:rsidP="006A259B">
      <w:pPr>
        <w:jc w:val="both"/>
      </w:pP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40EC" w:rsidRDefault="006B40EC" w:rsidP="00FA7115">
      <w:pPr>
        <w:spacing w:after="0" w:line="240" w:lineRule="auto"/>
      </w:pPr>
      <w:r>
        <w:separator/>
      </w:r>
    </w:p>
  </w:endnote>
  <w:endnote w:type="continuationSeparator" w:id="0">
    <w:p w:rsidR="006B40EC" w:rsidRDefault="006B40E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FE7559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FE755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27DCF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97C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40EC" w:rsidRDefault="006B40EC" w:rsidP="00FA7115">
      <w:pPr>
        <w:spacing w:after="0" w:line="240" w:lineRule="auto"/>
      </w:pPr>
      <w:r>
        <w:separator/>
      </w:r>
    </w:p>
  </w:footnote>
  <w:footnote w:type="continuationSeparator" w:id="0">
    <w:p w:rsidR="006B40EC" w:rsidRDefault="006B40E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1A46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577A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DF6236"/>
    <w:rsid w:val="00E01262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09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D04E"/>
  <w15:chartTrackingRefBased/>
  <w15:docId w15:val="{E9ABE9B2-B522-7E41-A675-788FBFEF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DA96-A752-460C-817F-6E3CEF6ACF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2020-12-18T15:20:00Z</dcterms:created>
  <dcterms:modified xsi:type="dcterms:W3CDTF">2020-12-18T15:20:00Z</dcterms:modified>
</cp:coreProperties>
</file>