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E93" w:rsidRPr="00CA7D0E" w:rsidRDefault="00850E93" w:rsidP="00850E93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FE7559" w:rsidRPr="006F49A5">
        <w:rPr>
          <w:rFonts w:eastAsia="Times New Roman"/>
          <w:b/>
          <w:lang w:val="ro-RO"/>
        </w:rPr>
        <w:t xml:space="preserve"> nr. 12</w:t>
      </w:r>
      <w:r w:rsidR="001D25F5">
        <w:rPr>
          <w:rFonts w:eastAsia="Times New Roman"/>
          <w:b/>
          <w:lang w:val="ro-RO"/>
        </w:rPr>
        <w:t>7</w:t>
      </w:r>
      <w:r w:rsidR="00885B3C" w:rsidRPr="006F49A5">
        <w:rPr>
          <w:rFonts w:eastAsia="Times New Roman"/>
          <w:b/>
          <w:lang w:val="ro-RO"/>
        </w:rPr>
        <w:t>/</w:t>
      </w:r>
      <w:r w:rsidR="00B3788D">
        <w:rPr>
          <w:rFonts w:eastAsia="Times New Roman"/>
          <w:b/>
          <w:lang w:val="ro-RO"/>
        </w:rPr>
        <w:t>21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- adresa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 w:rsidR="00C273D7" w:rsidRPr="006F49A5">
        <w:rPr>
          <w:szCs w:val="28"/>
          <w:lang w:val="ro-RO"/>
        </w:rPr>
        <w:t xml:space="preserve"> înregistrată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0728C" w:rsidRPr="006F49A5">
        <w:rPr>
          <w:szCs w:val="28"/>
          <w:lang w:val="ro-RO"/>
        </w:rPr>
        <w:t>13</w:t>
      </w:r>
      <w:r w:rsidR="001D25F5">
        <w:rPr>
          <w:szCs w:val="28"/>
          <w:lang w:val="ro-RO"/>
        </w:rPr>
        <w:t>476</w:t>
      </w:r>
      <w:r w:rsidR="00B3788D">
        <w:rPr>
          <w:szCs w:val="28"/>
          <w:lang w:val="ro-RO"/>
        </w:rPr>
        <w:t>/21</w:t>
      </w:r>
      <w:r w:rsidR="0090728C" w:rsidRPr="006F49A5">
        <w:rPr>
          <w:szCs w:val="28"/>
          <w:lang w:val="ro-RO"/>
        </w:rPr>
        <w:t>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1D25F5">
        <w:rPr>
          <w:szCs w:val="28"/>
          <w:lang w:val="ro-RO"/>
        </w:rPr>
        <w:t>127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 xml:space="preserve">21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1D25F5" w:rsidRPr="00465871">
        <w:rPr>
          <w:szCs w:val="28"/>
          <w:lang w:val="ro-RO"/>
        </w:rPr>
        <w:t xml:space="preserve">Se </w:t>
      </w:r>
      <w:r w:rsidRPr="00465871">
        <w:rPr>
          <w:szCs w:val="28"/>
          <w:lang w:val="ro-RO"/>
        </w:rPr>
        <w:t xml:space="preserve">constată </w:t>
      </w:r>
      <w:r w:rsidRPr="006F49A5">
        <w:rPr>
          <w:szCs w:val="28"/>
          <w:lang w:val="ro-RO"/>
        </w:rPr>
        <w:t>menținerea depășirii după 14 zile a limitei de 3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în</w:t>
      </w:r>
      <w:r w:rsidR="00B3788D">
        <w:rPr>
          <w:szCs w:val="28"/>
          <w:lang w:val="ro-RO"/>
        </w:rPr>
        <w:t xml:space="preserve"> </w:t>
      </w:r>
      <w:r w:rsidR="001D25F5">
        <w:rPr>
          <w:szCs w:val="28"/>
          <w:lang w:val="ro-RO"/>
        </w:rPr>
        <w:t>comuna</w:t>
      </w:r>
      <w:r w:rsidR="00B3788D">
        <w:rPr>
          <w:szCs w:val="28"/>
          <w:lang w:val="ro-RO"/>
        </w:rPr>
        <w:t xml:space="preserve"> </w:t>
      </w:r>
      <w:r w:rsidR="001D25F5">
        <w:rPr>
          <w:b/>
          <w:szCs w:val="28"/>
          <w:lang w:val="ro-RO"/>
        </w:rPr>
        <w:t>Tărtășești</w:t>
      </w:r>
      <w:r w:rsidR="00B3788D">
        <w:rPr>
          <w:szCs w:val="28"/>
          <w:lang w:val="ro-RO"/>
        </w:rPr>
        <w:t xml:space="preserve"> </w:t>
      </w:r>
      <w:r w:rsidR="001D25F5">
        <w:rPr>
          <w:b/>
          <w:szCs w:val="28"/>
          <w:lang w:val="ro-RO"/>
        </w:rPr>
        <w:t>(4,55</w:t>
      </w:r>
      <w:r w:rsidR="00B3788D">
        <w:rPr>
          <w:b/>
          <w:szCs w:val="28"/>
          <w:lang w:val="ro-RO"/>
        </w:rPr>
        <w:t xml:space="preserve"> cazuri/1000 locuitori)</w:t>
      </w:r>
      <w:r w:rsidR="00B3788D">
        <w:rPr>
          <w:szCs w:val="28"/>
          <w:lang w:val="ro-RO"/>
        </w:rPr>
        <w:t xml:space="preserve"> 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1D25F5"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 w:rsidR="001D25F5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 w:rsidR="001D25F5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la art. 1 v</w:t>
      </w:r>
      <w:r w:rsidR="001D25F5"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incidenţă cumulată a cazurilor pe ultimele 14 zile în </w:t>
      </w:r>
      <w:r w:rsidR="001D25F5">
        <w:rPr>
          <w:szCs w:val="28"/>
          <w:lang w:val="ro-RO"/>
        </w:rPr>
        <w:t xml:space="preserve">următoarele unități administrativ-teritoriale: </w:t>
      </w:r>
      <w:r w:rsidR="001D25F5" w:rsidRPr="001D25F5">
        <w:rPr>
          <w:b/>
          <w:szCs w:val="28"/>
          <w:lang w:val="ro-RO"/>
        </w:rPr>
        <w:t>Dărmănești</w:t>
      </w:r>
      <w:r w:rsidR="00CC64EE" w:rsidRPr="001D25F5">
        <w:rPr>
          <w:b/>
          <w:szCs w:val="28"/>
          <w:lang w:val="es-ES"/>
        </w:rPr>
        <w:t xml:space="preserve"> </w:t>
      </w:r>
      <w:r w:rsidR="00B3788D" w:rsidRPr="001D25F5">
        <w:rPr>
          <w:b/>
          <w:szCs w:val="28"/>
          <w:lang w:val="es-ES"/>
        </w:rPr>
        <w:t>(</w:t>
      </w:r>
      <w:r w:rsidR="001D25F5">
        <w:rPr>
          <w:b/>
          <w:szCs w:val="28"/>
          <w:lang w:val="es-ES"/>
        </w:rPr>
        <w:t>2,3</w:t>
      </w:r>
      <w:r w:rsidR="00B3788D">
        <w:rPr>
          <w:b/>
          <w:szCs w:val="28"/>
          <w:lang w:val="es-ES"/>
        </w:rPr>
        <w:t>5</w:t>
      </w:r>
      <w:r w:rsidR="00197C4B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, Brezoaele </w:t>
      </w:r>
      <w:r w:rsidR="001D25F5" w:rsidRPr="001D25F5">
        <w:rPr>
          <w:b/>
          <w:szCs w:val="28"/>
          <w:lang w:val="es-ES"/>
        </w:rPr>
        <w:t>(</w:t>
      </w:r>
      <w:r w:rsidR="001D25F5">
        <w:rPr>
          <w:b/>
          <w:szCs w:val="28"/>
          <w:lang w:val="es-ES"/>
        </w:rPr>
        <w:t>2,3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 Slobozia Moară </w:t>
      </w:r>
      <w:r w:rsidR="001D25F5" w:rsidRPr="001D25F5">
        <w:rPr>
          <w:b/>
          <w:szCs w:val="28"/>
          <w:lang w:val="es-ES"/>
        </w:rPr>
        <w:t>(</w:t>
      </w:r>
      <w:r w:rsidR="001D25F5">
        <w:rPr>
          <w:b/>
          <w:szCs w:val="28"/>
          <w:lang w:val="es-ES"/>
        </w:rPr>
        <w:t>1,52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1D25F5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Unitățile administrativ-teritoriale prevăzute la art. 3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lastRenderedPageBreak/>
        <w:t xml:space="preserve">Art.5.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 w:rsidR="001D25F5">
        <w:rPr>
          <w:b/>
          <w:szCs w:val="28"/>
          <w:lang w:val="ro-RO"/>
        </w:rPr>
        <w:t>2.</w:t>
      </w:r>
      <w:r w:rsidRPr="006F49A5">
        <w:rPr>
          <w:b/>
          <w:szCs w:val="28"/>
          <w:lang w:val="ro-RO"/>
        </w:rPr>
        <w:t xml:space="preserve">12.2020, </w:t>
      </w:r>
      <w:r w:rsidRPr="006F49A5">
        <w:rPr>
          <w:szCs w:val="28"/>
          <w:lang w:val="ro-RO"/>
        </w:rPr>
        <w:t>în toate unităţile administrativ</w:t>
      </w:r>
      <w:r w:rsidRPr="006F49A5">
        <w:rPr>
          <w:szCs w:val="28"/>
          <w:lang w:val="es-ES"/>
        </w:rPr>
        <w:t>-teritoriale prev</w:t>
      </w:r>
      <w:proofErr w:type="spellStart"/>
      <w:r w:rsidRPr="006F49A5">
        <w:rPr>
          <w:szCs w:val="28"/>
          <w:lang w:val="ro-RO"/>
        </w:rPr>
        <w:t>ăzute</w:t>
      </w:r>
      <w:proofErr w:type="spellEnd"/>
      <w:r w:rsidRPr="006F49A5">
        <w:rPr>
          <w:szCs w:val="28"/>
          <w:lang w:val="ro-RO"/>
        </w:rPr>
        <w:t xml:space="preserve">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1D25F5">
        <w:rPr>
          <w:b/>
          <w:szCs w:val="28"/>
          <w:lang w:val="ro-RO"/>
        </w:rPr>
        <w:t>Tărtășești, Dărmănești, Brezoaele, Slobozia Moară</w:t>
      </w:r>
      <w:r w:rsidR="00B3788D">
        <w:rPr>
          <w:b/>
          <w:szCs w:val="28"/>
          <w:lang w:val="ro-RO"/>
        </w:rPr>
        <w:t>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187A" w:rsidRDefault="007B187A" w:rsidP="00FA7115">
      <w:pPr>
        <w:spacing w:after="0" w:line="240" w:lineRule="auto"/>
      </w:pPr>
      <w:r>
        <w:separator/>
      </w:r>
    </w:p>
  </w:endnote>
  <w:endnote w:type="continuationSeparator" w:id="0">
    <w:p w:rsidR="007B187A" w:rsidRDefault="007B187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1D25F5">
      <w:rPr>
        <w:noProof/>
        <w:sz w:val="14"/>
        <w:szCs w:val="14"/>
      </w:rPr>
      <w:t>1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1D25F5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123D2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EE6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187A" w:rsidRDefault="007B187A" w:rsidP="00FA7115">
      <w:pPr>
        <w:spacing w:after="0" w:line="240" w:lineRule="auto"/>
      </w:pPr>
      <w:r>
        <w:separator/>
      </w:r>
    </w:p>
  </w:footnote>
  <w:footnote w:type="continuationSeparator" w:id="0">
    <w:p w:rsidR="007B187A" w:rsidRDefault="007B187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123D2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0E93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F44E5A1"/>
  <w15:chartTrackingRefBased/>
  <w15:docId w15:val="{3BB208F4-F3FD-D341-A46D-39FA1EE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609-F408-4A9C-9D44-9F9ED8B14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465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2020-12-21T16:00:00Z</dcterms:created>
  <dcterms:modified xsi:type="dcterms:W3CDTF">2020-12-21T16:00:00Z</dcterms:modified>
</cp:coreProperties>
</file>