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FB5E60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13</w:t>
      </w:r>
      <w:r w:rsidR="00EC26BF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EC26BF">
        <w:rPr>
          <w:rFonts w:eastAsia="Times New Roman"/>
          <w:b/>
          <w:lang w:val="ro-RO"/>
        </w:rPr>
        <w:t>05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C26BF">
        <w:rPr>
          <w:szCs w:val="28"/>
          <w:lang w:val="ro-RO"/>
        </w:rPr>
        <w:t>91</w:t>
      </w:r>
      <w:r w:rsidR="00CF4575">
        <w:rPr>
          <w:szCs w:val="28"/>
          <w:lang w:val="ro-RO"/>
        </w:rPr>
        <w:t xml:space="preserve"> </w:t>
      </w:r>
      <w:r w:rsidR="00240623">
        <w:rPr>
          <w:szCs w:val="28"/>
          <w:lang w:val="ro-RO"/>
        </w:rPr>
        <w:t>/</w:t>
      </w:r>
      <w:r w:rsidR="00EC26BF">
        <w:rPr>
          <w:szCs w:val="28"/>
          <w:lang w:val="ro-RO"/>
        </w:rPr>
        <w:t>05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13</w:t>
      </w:r>
      <w:r w:rsidR="00EC26BF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EC26BF">
        <w:rPr>
          <w:szCs w:val="28"/>
          <w:lang w:val="ro-RO"/>
        </w:rPr>
        <w:t>5</w:t>
      </w:r>
      <w:r w:rsidR="003865E9">
        <w:rPr>
          <w:szCs w:val="28"/>
          <w:lang w:val="ro-RO"/>
        </w:rPr>
        <w:t xml:space="preserve"> 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F26876" w:rsidRDefault="00F26876" w:rsidP="00F2687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>
        <w:rPr>
          <w:szCs w:val="28"/>
          <w:lang w:val="ro-RO"/>
        </w:rPr>
        <w:t>Se constată depăşirea limitei de 3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pe ultimele 14 zile în comuna </w:t>
      </w:r>
      <w:r w:rsidRPr="00F26876">
        <w:rPr>
          <w:b/>
          <w:szCs w:val="28"/>
          <w:lang w:val="ro-RO"/>
        </w:rPr>
        <w:t>Văcărești</w:t>
      </w:r>
      <w:r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>(3,13 cazuri/1000 locuitori).</w:t>
      </w:r>
    </w:p>
    <w:p w:rsidR="00F26876" w:rsidRDefault="00F26876" w:rsidP="00F268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prevăzute de H.G. nr. 1065/11.12.2020.</w:t>
      </w:r>
    </w:p>
    <w:p w:rsidR="00BB401C" w:rsidRPr="00CA36B1" w:rsidRDefault="00F26876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Art.3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F4575" w:rsidRPr="00CF4575">
        <w:rPr>
          <w:szCs w:val="28"/>
          <w:lang w:val="ro-RO"/>
        </w:rPr>
        <w:t>următoarele unități administrativ-teritoriale:</w:t>
      </w:r>
      <w:r w:rsidR="00CF4575">
        <w:rPr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Titu </w:t>
      </w:r>
      <w:r w:rsidR="00BB401C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1,96</w:t>
      </w:r>
      <w:r w:rsidR="00BB401C">
        <w:rPr>
          <w:b/>
          <w:szCs w:val="28"/>
          <w:lang w:val="ro-RO"/>
        </w:rPr>
        <w:t xml:space="preserve"> cazuri/1000 locuitori)</w:t>
      </w:r>
      <w:r w:rsidR="00224458">
        <w:rPr>
          <w:b/>
          <w:szCs w:val="28"/>
          <w:lang w:val="ro-RO"/>
        </w:rPr>
        <w:t>,</w:t>
      </w:r>
      <w:r w:rsidR="00CF4575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Cornești</w:t>
      </w:r>
      <w:r w:rsidR="00023E46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 xml:space="preserve">1,94 </w:t>
      </w:r>
      <w:r w:rsidR="00DA4986">
        <w:rPr>
          <w:b/>
          <w:szCs w:val="28"/>
          <w:lang w:val="ro-RO"/>
        </w:rPr>
        <w:t>cazuri/1000 locuitori)</w:t>
      </w:r>
      <w:r w:rsidR="00CF4575">
        <w:rPr>
          <w:b/>
          <w:szCs w:val="28"/>
          <w:lang w:val="ro-RO"/>
        </w:rPr>
        <w:t xml:space="preserve">, </w:t>
      </w:r>
      <w:r>
        <w:rPr>
          <w:b/>
          <w:szCs w:val="28"/>
          <w:lang w:val="ro-RO"/>
        </w:rPr>
        <w:t xml:space="preserve">Doicești 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1,91</w:t>
      </w:r>
      <w:r w:rsidR="00DA4986">
        <w:rPr>
          <w:b/>
          <w:szCs w:val="28"/>
          <w:lang w:val="ro-RO"/>
        </w:rPr>
        <w:t xml:space="preserve"> cazuri/1000 locuitori), </w:t>
      </w:r>
      <w:r>
        <w:rPr>
          <w:b/>
          <w:szCs w:val="28"/>
          <w:lang w:val="ro-RO"/>
        </w:rPr>
        <w:t>Butimanu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1,64</w:t>
      </w:r>
      <w:r w:rsidR="00DA4986">
        <w:rPr>
          <w:b/>
          <w:szCs w:val="28"/>
          <w:lang w:val="ro-RO"/>
        </w:rPr>
        <w:t xml:space="preserve"> cazuri/1000 locuitori), </w:t>
      </w:r>
      <w:r>
        <w:rPr>
          <w:b/>
          <w:szCs w:val="28"/>
          <w:lang w:val="ro-RO"/>
        </w:rPr>
        <w:t>Buciumeni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1,63</w:t>
      </w:r>
      <w:r w:rsidR="00DA4986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 xml:space="preserve"> </w:t>
      </w:r>
      <w:r w:rsidRPr="00F26876">
        <w:rPr>
          <w:szCs w:val="28"/>
          <w:lang w:val="ro-RO"/>
        </w:rPr>
        <w:t>și se</w:t>
      </w:r>
      <w:r w:rsidRPr="00465871">
        <w:rPr>
          <w:szCs w:val="28"/>
          <w:lang w:val="ro-RO"/>
        </w:rPr>
        <w:t xml:space="preserve"> constată </w:t>
      </w:r>
      <w:r w:rsidRPr="006F49A5">
        <w:rPr>
          <w:szCs w:val="28"/>
          <w:lang w:val="ro-RO"/>
        </w:rPr>
        <w:t xml:space="preserve">menținerea depășirii după 14 zile a limitei de </w:t>
      </w:r>
      <w:r w:rsidR="00802DDC">
        <w:rPr>
          <w:szCs w:val="28"/>
          <w:lang w:val="ro-RO"/>
        </w:rPr>
        <w:t>1,5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în</w:t>
      </w:r>
      <w:r>
        <w:rPr>
          <w:szCs w:val="28"/>
          <w:lang w:val="ro-RO"/>
        </w:rPr>
        <w:t xml:space="preserve"> comuna </w:t>
      </w:r>
      <w:r>
        <w:rPr>
          <w:b/>
          <w:szCs w:val="28"/>
          <w:lang w:val="ro-RO"/>
        </w:rPr>
        <w:t>Nucet</w:t>
      </w:r>
      <w:r w:rsidR="003865E9"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>(1,</w:t>
      </w:r>
      <w:r>
        <w:rPr>
          <w:b/>
          <w:szCs w:val="28"/>
          <w:lang w:val="ro-RO"/>
        </w:rPr>
        <w:t>64</w:t>
      </w:r>
      <w:r w:rsidR="003865E9">
        <w:rPr>
          <w:b/>
          <w:szCs w:val="28"/>
          <w:lang w:val="ro-RO"/>
        </w:rPr>
        <w:t xml:space="preserve">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F26876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</w:t>
      </w:r>
      <w:r w:rsidR="00BB401C" w:rsidRPr="006F49A5">
        <w:rPr>
          <w:b/>
          <w:szCs w:val="28"/>
          <w:lang w:val="es-ES"/>
        </w:rPr>
        <w:t>.</w:t>
      </w:r>
      <w:r w:rsidR="003865E9"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 w:rsidR="003865E9"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 w:rsidR="003865E9"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 w:rsidR="003865E9"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</w:t>
      </w:r>
      <w:r w:rsidR="0025712D">
        <w:rPr>
          <w:b/>
          <w:szCs w:val="28"/>
          <w:lang w:val="es-ES"/>
        </w:rPr>
        <w:t>3</w:t>
      </w:r>
      <w:r w:rsidR="00BB401C" w:rsidRPr="006F49A5">
        <w:rPr>
          <w:b/>
          <w:szCs w:val="28"/>
          <w:lang w:val="es-ES"/>
        </w:rPr>
        <w:t xml:space="preserve"> v</w:t>
      </w:r>
      <w:r w:rsidR="003865E9"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F26876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Art.5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EB62B4">
        <w:rPr>
          <w:b/>
          <w:szCs w:val="28"/>
          <w:lang w:val="ro-RO"/>
        </w:rPr>
        <w:t>0</w:t>
      </w:r>
      <w:r w:rsidR="0025712D">
        <w:rPr>
          <w:b/>
          <w:szCs w:val="28"/>
          <w:lang w:val="ro-RO"/>
        </w:rPr>
        <w:t>6</w:t>
      </w:r>
      <w:r w:rsidR="003865E9"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 xml:space="preserve"> și 3</w:t>
      </w:r>
      <w:r w:rsidR="00BB401C">
        <w:rPr>
          <w:szCs w:val="28"/>
          <w:lang w:val="ro-RO"/>
        </w:rPr>
        <w:t>;</w:t>
      </w:r>
    </w:p>
    <w:p w:rsidR="00AB607A" w:rsidRPr="006F49A5" w:rsidRDefault="00AB607A" w:rsidP="0025712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 w:rsidR="00F26876">
        <w:rPr>
          <w:rFonts w:eastAsia="Times New Roman"/>
          <w:b/>
          <w:lang w:val="ro-RO"/>
        </w:rPr>
        <w:t>rt.6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25712D">
        <w:rPr>
          <w:b/>
          <w:szCs w:val="28"/>
          <w:lang w:val="ro-RO"/>
        </w:rPr>
        <w:t>Văcărești, Titu, Cornești, Doicești, Butimanu, Nucet, Buciumeni.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CA3" w:rsidRDefault="00B27CA3" w:rsidP="00FA7115">
      <w:pPr>
        <w:spacing w:after="0" w:line="240" w:lineRule="auto"/>
      </w:pPr>
      <w:r>
        <w:separator/>
      </w:r>
    </w:p>
  </w:endnote>
  <w:endnote w:type="continuationSeparator" w:id="0">
    <w:p w:rsidR="00B27CA3" w:rsidRDefault="00B27CA3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802DD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802DD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0053B2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088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CA3" w:rsidRDefault="00B27CA3" w:rsidP="00FA7115">
      <w:pPr>
        <w:spacing w:after="0" w:line="240" w:lineRule="auto"/>
      </w:pPr>
      <w:r>
        <w:separator/>
      </w:r>
    </w:p>
  </w:footnote>
  <w:footnote w:type="continuationSeparator" w:id="0">
    <w:p w:rsidR="00B27CA3" w:rsidRDefault="00B27CA3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3B2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5E60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F8D4E4D"/>
  <w15:chartTrackingRefBased/>
  <w15:docId w15:val="{58F8F11D-1732-BF48-80F9-8C499C5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2021-01-05T15:24:00Z</dcterms:created>
  <dcterms:modified xsi:type="dcterms:W3CDTF">2021-01-05T15:24:00Z</dcterms:modified>
</cp:coreProperties>
</file>