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C2247B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C97C8C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C97C8C">
        <w:rPr>
          <w:rFonts w:eastAsia="Times New Roman"/>
          <w:b/>
          <w:lang w:val="ro-RO"/>
        </w:rPr>
        <w:t>06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C97C8C">
        <w:rPr>
          <w:szCs w:val="28"/>
          <w:lang w:val="ro-RO"/>
        </w:rPr>
        <w:t>147</w:t>
      </w:r>
      <w:r w:rsidR="00CF4575">
        <w:rPr>
          <w:szCs w:val="28"/>
          <w:lang w:val="ro-RO"/>
        </w:rPr>
        <w:t xml:space="preserve"> </w:t>
      </w:r>
      <w:r w:rsidR="00240623">
        <w:rPr>
          <w:szCs w:val="28"/>
          <w:lang w:val="ro-RO"/>
        </w:rPr>
        <w:t>/</w:t>
      </w:r>
      <w:r w:rsidR="00EC26BF">
        <w:rPr>
          <w:szCs w:val="28"/>
          <w:lang w:val="ro-RO"/>
        </w:rPr>
        <w:t>0</w:t>
      </w:r>
      <w:r w:rsidR="00C97C8C">
        <w:rPr>
          <w:szCs w:val="28"/>
          <w:lang w:val="ro-RO"/>
        </w:rPr>
        <w:t>6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C97C8C">
        <w:rPr>
          <w:szCs w:val="28"/>
          <w:lang w:val="ro-RO"/>
        </w:rPr>
        <w:t>9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C97C8C">
        <w:rPr>
          <w:szCs w:val="28"/>
          <w:lang w:val="ro-RO"/>
        </w:rPr>
        <w:t>6</w:t>
      </w:r>
      <w:r w:rsidR="003865E9">
        <w:rPr>
          <w:szCs w:val="28"/>
          <w:lang w:val="ro-RO"/>
        </w:rPr>
        <w:t xml:space="preserve"> 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F26876" w:rsidRDefault="00F26876" w:rsidP="00F2687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>
        <w:rPr>
          <w:szCs w:val="28"/>
          <w:lang w:val="ro-RO"/>
        </w:rPr>
        <w:t>Se constată depăşirea limitei de 3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pe ultimele 14 zile în comuna </w:t>
      </w:r>
      <w:r w:rsidR="00C97C8C">
        <w:rPr>
          <w:b/>
          <w:szCs w:val="28"/>
          <w:lang w:val="ro-RO"/>
        </w:rPr>
        <w:t>Cornești</w:t>
      </w:r>
      <w:r>
        <w:rPr>
          <w:szCs w:val="28"/>
          <w:lang w:val="ro-RO"/>
        </w:rPr>
        <w:t xml:space="preserve"> </w:t>
      </w:r>
      <w:r w:rsidR="00C97C8C">
        <w:rPr>
          <w:b/>
          <w:szCs w:val="28"/>
          <w:lang w:val="ro-RO"/>
        </w:rPr>
        <w:t>(3,08</w:t>
      </w:r>
      <w:r>
        <w:rPr>
          <w:b/>
          <w:szCs w:val="28"/>
          <w:lang w:val="ro-RO"/>
        </w:rPr>
        <w:t xml:space="preserve"> cazuri/1000 locuitori).</w:t>
      </w:r>
    </w:p>
    <w:p w:rsidR="00F26876" w:rsidRDefault="00F26876" w:rsidP="00F268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prevăzute de H.G. nr. 1065/11.12.2020.</w:t>
      </w:r>
    </w:p>
    <w:p w:rsidR="00BB401C" w:rsidRPr="00CA36B1" w:rsidRDefault="00F26876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Art.3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F4575" w:rsidRPr="00CF4575">
        <w:rPr>
          <w:szCs w:val="28"/>
          <w:lang w:val="ro-RO"/>
        </w:rPr>
        <w:t>următoarele unități administrativ-teritoriale:</w:t>
      </w:r>
      <w:r w:rsidR="00CF4575">
        <w:rPr>
          <w:szCs w:val="28"/>
          <w:lang w:val="ro-RO"/>
        </w:rPr>
        <w:t xml:space="preserve"> </w:t>
      </w:r>
      <w:r w:rsidR="00C97C8C">
        <w:rPr>
          <w:b/>
          <w:szCs w:val="28"/>
          <w:lang w:val="ro-RO"/>
        </w:rPr>
        <w:t>Produlești</w:t>
      </w:r>
      <w:r>
        <w:rPr>
          <w:b/>
          <w:szCs w:val="28"/>
          <w:lang w:val="ro-RO"/>
        </w:rPr>
        <w:t xml:space="preserve"> </w:t>
      </w:r>
      <w:r w:rsidR="00BB401C">
        <w:rPr>
          <w:b/>
          <w:szCs w:val="28"/>
          <w:lang w:val="ro-RO"/>
        </w:rPr>
        <w:t>(</w:t>
      </w:r>
      <w:r w:rsidR="00C97C8C">
        <w:rPr>
          <w:b/>
          <w:szCs w:val="28"/>
          <w:lang w:val="ro-RO"/>
        </w:rPr>
        <w:t>2,08</w:t>
      </w:r>
      <w:r w:rsidR="00BB401C">
        <w:rPr>
          <w:b/>
          <w:szCs w:val="28"/>
          <w:lang w:val="ro-RO"/>
        </w:rPr>
        <w:t xml:space="preserve"> cazuri/1000 locuitori)</w:t>
      </w:r>
      <w:r w:rsidR="00224458">
        <w:rPr>
          <w:b/>
          <w:szCs w:val="28"/>
          <w:lang w:val="ro-RO"/>
        </w:rPr>
        <w:t>,</w:t>
      </w:r>
      <w:r w:rsidR="00CF4575">
        <w:rPr>
          <w:b/>
          <w:szCs w:val="28"/>
          <w:lang w:val="ro-RO"/>
        </w:rPr>
        <w:t xml:space="preserve"> </w:t>
      </w:r>
      <w:r w:rsidR="00C97C8C">
        <w:rPr>
          <w:b/>
          <w:szCs w:val="28"/>
          <w:lang w:val="ro-RO"/>
        </w:rPr>
        <w:t>Iedera</w:t>
      </w:r>
      <w:r w:rsidR="00023E46">
        <w:rPr>
          <w:b/>
          <w:szCs w:val="28"/>
          <w:lang w:val="ro-RO"/>
        </w:rPr>
        <w:t xml:space="preserve"> (</w:t>
      </w:r>
      <w:r w:rsidR="00C97C8C">
        <w:rPr>
          <w:b/>
          <w:szCs w:val="28"/>
          <w:lang w:val="ro-RO"/>
        </w:rPr>
        <w:t>2,05</w:t>
      </w:r>
      <w:r>
        <w:rPr>
          <w:b/>
          <w:szCs w:val="28"/>
          <w:lang w:val="ro-RO"/>
        </w:rPr>
        <w:t xml:space="preserve"> </w:t>
      </w:r>
      <w:r w:rsidR="00DA4986">
        <w:rPr>
          <w:b/>
          <w:szCs w:val="28"/>
          <w:lang w:val="ro-RO"/>
        </w:rPr>
        <w:t>cazuri/1000 locuitori)</w:t>
      </w:r>
      <w:r w:rsidR="00CF4575">
        <w:rPr>
          <w:b/>
          <w:szCs w:val="28"/>
          <w:lang w:val="ro-RO"/>
        </w:rPr>
        <w:t xml:space="preserve">, </w:t>
      </w:r>
      <w:r w:rsidR="00C97C8C">
        <w:rPr>
          <w:b/>
          <w:szCs w:val="28"/>
          <w:lang w:val="ro-RO"/>
        </w:rPr>
        <w:t>Niculești</w:t>
      </w:r>
      <w:r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</w:t>
      </w:r>
      <w:r w:rsidR="00C97C8C">
        <w:rPr>
          <w:b/>
          <w:szCs w:val="28"/>
          <w:lang w:val="ro-RO"/>
        </w:rPr>
        <w:t>65</w:t>
      </w:r>
      <w:r w:rsidR="00DA4986">
        <w:rPr>
          <w:b/>
          <w:szCs w:val="28"/>
          <w:lang w:val="ro-RO"/>
        </w:rPr>
        <w:t xml:space="preserve">cazuri/1000 locuitori), </w:t>
      </w:r>
      <w:r w:rsidR="00C97C8C">
        <w:rPr>
          <w:b/>
          <w:szCs w:val="28"/>
          <w:lang w:val="ro-RO"/>
        </w:rPr>
        <w:t xml:space="preserve">Voinești </w:t>
      </w:r>
      <w:r w:rsidR="00224458">
        <w:rPr>
          <w:b/>
          <w:szCs w:val="28"/>
          <w:lang w:val="ro-RO"/>
        </w:rPr>
        <w:t>(</w:t>
      </w:r>
      <w:r w:rsidR="00C97C8C">
        <w:rPr>
          <w:b/>
          <w:szCs w:val="28"/>
          <w:lang w:val="ro-RO"/>
        </w:rPr>
        <w:t>1,51</w:t>
      </w:r>
      <w:r w:rsidR="00DA4986">
        <w:rPr>
          <w:b/>
          <w:szCs w:val="28"/>
          <w:lang w:val="ro-RO"/>
        </w:rPr>
        <w:t xml:space="preserve"> cazuri/1000 locuitori)</w:t>
      </w:r>
      <w:r w:rsidR="00C97C8C">
        <w:rPr>
          <w:b/>
          <w:szCs w:val="28"/>
          <w:lang w:val="ro-RO"/>
        </w:rPr>
        <w:t xml:space="preserve"> </w:t>
      </w:r>
      <w:r w:rsidRPr="00F26876">
        <w:rPr>
          <w:szCs w:val="28"/>
          <w:lang w:val="ro-RO"/>
        </w:rPr>
        <w:t>și se</w:t>
      </w:r>
      <w:r w:rsidRPr="00465871">
        <w:rPr>
          <w:szCs w:val="28"/>
          <w:lang w:val="ro-RO"/>
        </w:rPr>
        <w:t xml:space="preserve"> constată </w:t>
      </w:r>
      <w:r w:rsidRPr="006F49A5">
        <w:rPr>
          <w:szCs w:val="28"/>
          <w:lang w:val="ro-RO"/>
        </w:rPr>
        <w:t xml:space="preserve">menținerea depășirii după 14 zile a limitei de </w:t>
      </w:r>
      <w:r w:rsidR="00802DDC">
        <w:rPr>
          <w:szCs w:val="28"/>
          <w:lang w:val="ro-RO"/>
        </w:rPr>
        <w:t>1,5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în</w:t>
      </w:r>
      <w:r w:rsidR="00C97C8C">
        <w:rPr>
          <w:szCs w:val="28"/>
          <w:lang w:val="ro-RO"/>
        </w:rPr>
        <w:t xml:space="preserve"> orașul </w:t>
      </w:r>
      <w:r w:rsidR="00C97C8C" w:rsidRPr="00C97C8C">
        <w:rPr>
          <w:b/>
          <w:szCs w:val="28"/>
          <w:lang w:val="ro-RO"/>
        </w:rPr>
        <w:t>Răcari</w:t>
      </w:r>
      <w:r w:rsidR="003865E9" w:rsidRPr="00C97C8C"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>(1,</w:t>
      </w:r>
      <w:r w:rsidR="00C97C8C">
        <w:rPr>
          <w:b/>
          <w:szCs w:val="28"/>
          <w:lang w:val="ro-RO"/>
        </w:rPr>
        <w:t>86</w:t>
      </w:r>
      <w:r w:rsidR="003865E9">
        <w:rPr>
          <w:b/>
          <w:szCs w:val="28"/>
          <w:lang w:val="ro-RO"/>
        </w:rPr>
        <w:t xml:space="preserve">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F26876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</w:t>
      </w:r>
      <w:r w:rsidR="00BB401C" w:rsidRPr="006F49A5">
        <w:rPr>
          <w:b/>
          <w:szCs w:val="28"/>
          <w:lang w:val="es-ES"/>
        </w:rPr>
        <w:t>.</w:t>
      </w:r>
      <w:r w:rsidR="003865E9"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 w:rsidR="003865E9"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 w:rsidR="003865E9"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 w:rsidR="003865E9"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</w:t>
      </w:r>
      <w:r w:rsidR="0025712D">
        <w:rPr>
          <w:b/>
          <w:szCs w:val="28"/>
          <w:lang w:val="es-ES"/>
        </w:rPr>
        <w:t>3</w:t>
      </w:r>
      <w:r w:rsidR="00BB401C" w:rsidRPr="006F49A5">
        <w:rPr>
          <w:b/>
          <w:szCs w:val="28"/>
          <w:lang w:val="es-ES"/>
        </w:rPr>
        <w:t xml:space="preserve"> v</w:t>
      </w:r>
      <w:r w:rsidR="003865E9"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F26876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Art.5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EB62B4">
        <w:rPr>
          <w:b/>
          <w:szCs w:val="28"/>
          <w:lang w:val="ro-RO"/>
        </w:rPr>
        <w:t>0</w:t>
      </w:r>
      <w:r w:rsidR="00C97C8C">
        <w:rPr>
          <w:b/>
          <w:szCs w:val="28"/>
          <w:lang w:val="ro-RO"/>
        </w:rPr>
        <w:t>7</w:t>
      </w:r>
      <w:r w:rsidR="003865E9"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 xml:space="preserve"> și 3</w:t>
      </w:r>
      <w:r w:rsidR="00BB401C">
        <w:rPr>
          <w:szCs w:val="28"/>
          <w:lang w:val="ro-RO"/>
        </w:rPr>
        <w:t>;</w:t>
      </w:r>
    </w:p>
    <w:p w:rsidR="00AB607A" w:rsidRPr="006F49A5" w:rsidRDefault="00AB607A" w:rsidP="0025712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 w:rsidR="00F26876">
        <w:rPr>
          <w:rFonts w:eastAsia="Times New Roman"/>
          <w:b/>
          <w:lang w:val="ro-RO"/>
        </w:rPr>
        <w:t>rt.6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C97C8C">
        <w:rPr>
          <w:b/>
          <w:szCs w:val="28"/>
          <w:lang w:val="ro-RO"/>
        </w:rPr>
        <w:t>Cornești, Produlești, Iedera, Răcari, Niculești, Voinești.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93F" w:rsidRDefault="004F293F" w:rsidP="00FA7115">
      <w:pPr>
        <w:spacing w:after="0" w:line="240" w:lineRule="auto"/>
      </w:pPr>
      <w:r>
        <w:separator/>
      </w:r>
    </w:p>
  </w:endnote>
  <w:endnote w:type="continuationSeparator" w:id="0">
    <w:p w:rsidR="004F293F" w:rsidRDefault="004F293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C97C8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C97C8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096E2C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20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93F" w:rsidRDefault="004F293F" w:rsidP="00FA7115">
      <w:pPr>
        <w:spacing w:after="0" w:line="240" w:lineRule="auto"/>
      </w:pPr>
      <w:r>
        <w:separator/>
      </w:r>
    </w:p>
  </w:footnote>
  <w:footnote w:type="continuationSeparator" w:id="0">
    <w:p w:rsidR="004F293F" w:rsidRDefault="004F293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96E2C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247B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3003F1F"/>
  <w15:chartTrackingRefBased/>
  <w15:docId w15:val="{092C43C2-0FE4-C940-AB6F-2197B10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2021-01-06T15:41:00Z</dcterms:created>
  <dcterms:modified xsi:type="dcterms:W3CDTF">2021-01-06T15:41:00Z</dcterms:modified>
</cp:coreProperties>
</file>