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F2600D">
        <w:rPr>
          <w:rFonts w:eastAsia="Times New Roman"/>
          <w:b/>
          <w:lang w:val="ro-RO"/>
        </w:rPr>
        <w:t>4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F2600D">
        <w:rPr>
          <w:rFonts w:eastAsia="Times New Roman"/>
          <w:b/>
          <w:lang w:val="ro-RO"/>
        </w:rPr>
        <w:t>2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416F9B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F13D6D">
        <w:rPr>
          <w:szCs w:val="28"/>
          <w:lang w:val="ro-RO"/>
        </w:rPr>
        <w:t>2</w:t>
      </w:r>
      <w:r w:rsidR="00F2600D">
        <w:rPr>
          <w:szCs w:val="28"/>
          <w:lang w:val="ro-RO"/>
        </w:rPr>
        <w:t>762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F2600D">
        <w:rPr>
          <w:szCs w:val="28"/>
          <w:lang w:val="ro-RO"/>
        </w:rPr>
        <w:t>2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F2600D">
        <w:rPr>
          <w:szCs w:val="28"/>
          <w:lang w:val="ro-RO"/>
        </w:rPr>
        <w:t>4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F2600D">
        <w:rPr>
          <w:szCs w:val="28"/>
          <w:lang w:val="ro-RO"/>
        </w:rPr>
        <w:t>2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="00416F9B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1F1BEF">
        <w:rPr>
          <w:szCs w:val="28"/>
          <w:lang w:val="ro-RO"/>
        </w:rPr>
        <w:t>u</w:t>
      </w:r>
      <w:r w:rsidR="00D93976">
        <w:rPr>
          <w:szCs w:val="28"/>
          <w:lang w:val="ro-RO"/>
        </w:rPr>
        <w:t>r</w:t>
      </w:r>
      <w:r w:rsidR="001F1BEF">
        <w:rPr>
          <w:szCs w:val="28"/>
          <w:lang w:val="ro-RO"/>
        </w:rPr>
        <w:t>m</w:t>
      </w:r>
      <w:r w:rsidR="00D93976">
        <w:rPr>
          <w:szCs w:val="28"/>
          <w:lang w:val="ro-RO"/>
        </w:rPr>
        <w:t>ătoarele unități administrativ-teritoriale:</w:t>
      </w:r>
      <w:r w:rsidR="005C7700">
        <w:rPr>
          <w:szCs w:val="28"/>
          <w:lang w:val="ro-RO"/>
        </w:rPr>
        <w:t xml:space="preserve"> </w:t>
      </w:r>
      <w:r w:rsidR="00F2600D">
        <w:rPr>
          <w:b/>
          <w:szCs w:val="28"/>
          <w:lang w:val="es-ES"/>
        </w:rPr>
        <w:t xml:space="preserve">Găești </w:t>
      </w:r>
      <w:r w:rsidR="000C49E8" w:rsidRPr="005C02ED">
        <w:rPr>
          <w:b/>
          <w:szCs w:val="28"/>
          <w:lang w:val="ro-RO"/>
        </w:rPr>
        <w:t>(</w:t>
      </w:r>
      <w:r w:rsidR="00F2600D">
        <w:rPr>
          <w:b/>
          <w:szCs w:val="28"/>
          <w:lang w:val="ro-RO"/>
        </w:rPr>
        <w:t>1,74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>,</w:t>
      </w:r>
      <w:r w:rsidR="00F2600D">
        <w:rPr>
          <w:b/>
          <w:szCs w:val="28"/>
          <w:lang w:val="ro-RO"/>
        </w:rPr>
        <w:t xml:space="preserve"> Pietrari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F7202B">
        <w:rPr>
          <w:b/>
          <w:szCs w:val="28"/>
          <w:lang w:val="ro-RO"/>
        </w:rPr>
        <w:t>1,</w:t>
      </w:r>
      <w:r w:rsidR="00F2600D">
        <w:rPr>
          <w:b/>
          <w:szCs w:val="28"/>
          <w:lang w:val="ro-RO"/>
        </w:rPr>
        <w:t>70</w:t>
      </w:r>
      <w:r w:rsidR="0049325E">
        <w:rPr>
          <w:b/>
          <w:szCs w:val="28"/>
          <w:lang w:val="ro-RO"/>
        </w:rPr>
        <w:t xml:space="preserve"> cazuri/1000 locuitori)</w:t>
      </w:r>
      <w:r w:rsidR="006A369E">
        <w:rPr>
          <w:b/>
          <w:szCs w:val="28"/>
          <w:lang w:val="ro-RO"/>
        </w:rPr>
        <w:t xml:space="preserve">, </w:t>
      </w:r>
      <w:r w:rsidR="00F2600D">
        <w:rPr>
          <w:b/>
          <w:szCs w:val="28"/>
          <w:lang w:val="ro-RO"/>
        </w:rPr>
        <w:t>Mătăsaru</w:t>
      </w:r>
      <w:r w:rsidR="006A369E">
        <w:rPr>
          <w:b/>
          <w:szCs w:val="28"/>
          <w:lang w:val="ro-RO"/>
        </w:rPr>
        <w:t xml:space="preserve"> </w:t>
      </w:r>
      <w:r w:rsidR="006A369E" w:rsidRPr="005C02ED">
        <w:rPr>
          <w:b/>
          <w:szCs w:val="28"/>
          <w:lang w:val="ro-RO"/>
        </w:rPr>
        <w:t>(</w:t>
      </w:r>
      <w:r w:rsidR="00F2600D">
        <w:rPr>
          <w:b/>
          <w:szCs w:val="28"/>
          <w:lang w:val="ro-RO"/>
        </w:rPr>
        <w:t>1,59 cazuri/1000 locuitori)</w:t>
      </w:r>
      <w:r w:rsidR="006A369E">
        <w:rPr>
          <w:b/>
          <w:szCs w:val="28"/>
          <w:lang w:val="ro-RO"/>
        </w:rPr>
        <w:t xml:space="preserve"> 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F2600D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F2600D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F2600D">
        <w:rPr>
          <w:b/>
          <w:szCs w:val="28"/>
          <w:lang w:val="ro-RO"/>
        </w:rPr>
        <w:t>3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F2600D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</w:t>
      </w:r>
      <w:r w:rsidRPr="006F49A5">
        <w:rPr>
          <w:rFonts w:eastAsia="Times New Roman"/>
          <w:szCs w:val="28"/>
          <w:lang w:val="ro-RO"/>
        </w:rPr>
        <w:lastRenderedPageBreak/>
        <w:t>Urgenţă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 w:rsidR="00AC52C4">
        <w:rPr>
          <w:rFonts w:eastAsia="Times New Roman"/>
          <w:szCs w:val="28"/>
          <w:lang w:val="ro-RO"/>
        </w:rPr>
        <w:t xml:space="preserve"> de Sănătate Publică Dâmboviţa</w:t>
      </w:r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>Inspectoratului de Poliţie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2600D">
        <w:rPr>
          <w:rFonts w:eastAsia="Times New Roman"/>
          <w:szCs w:val="28"/>
          <w:lang w:val="ro-RO"/>
        </w:rPr>
        <w:t xml:space="preserve">ncă Dâmbovița </w:t>
      </w:r>
      <w:r w:rsidR="00F755B9">
        <w:rPr>
          <w:rFonts w:eastAsia="Times New Roman"/>
          <w:szCs w:val="28"/>
          <w:lang w:val="ro-RO"/>
        </w:rPr>
        <w:t>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F2600D">
        <w:rPr>
          <w:b/>
          <w:szCs w:val="28"/>
          <w:lang w:val="ro-RO"/>
        </w:rPr>
        <w:t>Găești, Pietrari, Mătăsaru</w:t>
      </w:r>
      <w:r w:rsidR="00120F0A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A0" w:rsidRDefault="00855EA0" w:rsidP="00FA7115">
      <w:pPr>
        <w:spacing w:after="0" w:line="240" w:lineRule="auto"/>
      </w:pPr>
      <w:r>
        <w:separator/>
      </w:r>
    </w:p>
  </w:endnote>
  <w:endnote w:type="continuationSeparator" w:id="1">
    <w:p w:rsidR="00855EA0" w:rsidRDefault="00855EA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3701F1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3701F1" w:rsidRPr="00820E2A">
      <w:rPr>
        <w:sz w:val="14"/>
        <w:szCs w:val="14"/>
      </w:rPr>
      <w:fldChar w:fldCharType="separate"/>
    </w:r>
    <w:r w:rsidR="004A42A5">
      <w:rPr>
        <w:noProof/>
        <w:sz w:val="14"/>
        <w:szCs w:val="14"/>
      </w:rPr>
      <w:t>2</w:t>
    </w:r>
    <w:r w:rsidR="003701F1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3701F1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3701F1" w:rsidRPr="00820E2A">
      <w:rPr>
        <w:sz w:val="14"/>
        <w:szCs w:val="14"/>
      </w:rPr>
      <w:fldChar w:fldCharType="separate"/>
    </w:r>
    <w:r w:rsidR="004A42A5">
      <w:rPr>
        <w:noProof/>
        <w:sz w:val="14"/>
        <w:szCs w:val="14"/>
      </w:rPr>
      <w:t>2</w:t>
    </w:r>
    <w:r w:rsidR="003701F1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701F1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-.75pt;margin-top:12.65pt;width:500.25pt;height:.4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3701F1" w:rsidRPr="00472082">
      <w:rPr>
        <w:b/>
      </w:rPr>
      <w:fldChar w:fldCharType="begin"/>
    </w:r>
    <w:r w:rsidRPr="00472082">
      <w:rPr>
        <w:b/>
      </w:rPr>
      <w:instrText>PAGE</w:instrText>
    </w:r>
    <w:r w:rsidR="003701F1" w:rsidRPr="00472082">
      <w:rPr>
        <w:b/>
      </w:rPr>
      <w:fldChar w:fldCharType="separate"/>
    </w:r>
    <w:r>
      <w:rPr>
        <w:b/>
        <w:noProof/>
      </w:rPr>
      <w:t>2</w:t>
    </w:r>
    <w:r w:rsidR="003701F1" w:rsidRPr="00472082">
      <w:rPr>
        <w:b/>
      </w:rPr>
      <w:fldChar w:fldCharType="end"/>
    </w:r>
    <w:r w:rsidRPr="00472082">
      <w:t xml:space="preserve"> din </w:t>
    </w:r>
    <w:r w:rsidR="003701F1" w:rsidRPr="00472082">
      <w:rPr>
        <w:b/>
      </w:rPr>
      <w:fldChar w:fldCharType="begin"/>
    </w:r>
    <w:r w:rsidRPr="00472082">
      <w:rPr>
        <w:b/>
      </w:rPr>
      <w:instrText>NUMPAGES</w:instrText>
    </w:r>
    <w:r w:rsidR="003701F1" w:rsidRPr="00472082">
      <w:rPr>
        <w:b/>
      </w:rPr>
      <w:fldChar w:fldCharType="separate"/>
    </w:r>
    <w:r w:rsidR="000C3F48">
      <w:rPr>
        <w:b/>
        <w:noProof/>
      </w:rPr>
      <w:t>2</w:t>
    </w:r>
    <w:r w:rsidR="003701F1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A0" w:rsidRDefault="00855EA0" w:rsidP="00FA7115">
      <w:pPr>
        <w:spacing w:after="0" w:line="240" w:lineRule="auto"/>
      </w:pPr>
      <w:r>
        <w:separator/>
      </w:r>
    </w:p>
  </w:footnote>
  <w:footnote w:type="continuationSeparator" w:id="1">
    <w:p w:rsidR="00855EA0" w:rsidRDefault="00855EA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1746"/>
    <o:shapelayout v:ext="edit">
      <o:idmap v:ext="edit" data="6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01F1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2A5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5EA0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2021-03-08T10:45:00Z</cp:lastPrinted>
  <dcterms:created xsi:type="dcterms:W3CDTF">2021-03-12T13:13:00Z</dcterms:created>
  <dcterms:modified xsi:type="dcterms:W3CDTF">2021-03-12T13:13:00Z</dcterms:modified>
</cp:coreProperties>
</file>