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DB73D1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1F1BEF">
        <w:rPr>
          <w:rFonts w:eastAsia="Times New Roman"/>
          <w:b/>
          <w:lang w:val="ro-RO"/>
        </w:rPr>
        <w:t>6</w:t>
      </w:r>
      <w:r w:rsidR="00B60879">
        <w:rPr>
          <w:rFonts w:eastAsia="Times New Roman"/>
          <w:b/>
          <w:lang w:val="ro-RO"/>
        </w:rPr>
        <w:t>9</w:t>
      </w:r>
      <w:r w:rsidR="00885B3C" w:rsidRPr="006F49A5">
        <w:rPr>
          <w:rFonts w:eastAsia="Times New Roman"/>
          <w:b/>
          <w:lang w:val="ro-RO"/>
        </w:rPr>
        <w:t>/</w:t>
      </w:r>
      <w:r w:rsidR="00F7202B">
        <w:rPr>
          <w:rFonts w:eastAsia="Times New Roman"/>
          <w:b/>
          <w:lang w:val="ro-RO"/>
        </w:rPr>
        <w:t>1</w:t>
      </w:r>
      <w:r w:rsidR="00B60879">
        <w:rPr>
          <w:rFonts w:eastAsia="Times New Roman"/>
          <w:b/>
          <w:lang w:val="ro-RO"/>
        </w:rPr>
        <w:t>7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</w:t>
      </w:r>
      <w:r w:rsidR="00BC5D2F">
        <w:rPr>
          <w:szCs w:val="28"/>
          <w:lang w:val="ro-RO"/>
        </w:rPr>
        <w:t>293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C5D2F">
        <w:rPr>
          <w:szCs w:val="28"/>
          <w:lang w:val="ro-RO"/>
        </w:rPr>
        <w:t>03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C5D2F">
        <w:rPr>
          <w:szCs w:val="28"/>
          <w:lang w:val="ro-RO"/>
        </w:rPr>
        <w:t>14 martie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F13D6D" w:rsidRPr="00F40D5A">
        <w:rPr>
          <w:szCs w:val="28"/>
          <w:lang w:val="ro-RO"/>
        </w:rPr>
        <w:t>2</w:t>
      </w:r>
      <w:r w:rsidR="00B60879">
        <w:rPr>
          <w:szCs w:val="28"/>
          <w:lang w:val="ro-RO"/>
        </w:rPr>
        <w:t>907</w:t>
      </w:r>
      <w:r w:rsidR="002824BB">
        <w:rPr>
          <w:szCs w:val="28"/>
          <w:lang w:val="ro-RO"/>
        </w:rPr>
        <w:t>/</w:t>
      </w:r>
      <w:r w:rsidR="0017610B">
        <w:rPr>
          <w:szCs w:val="28"/>
          <w:lang w:val="ro-RO"/>
        </w:rPr>
        <w:t>1</w:t>
      </w:r>
      <w:r w:rsidR="00B60879">
        <w:rPr>
          <w:szCs w:val="28"/>
          <w:lang w:val="ro-RO"/>
        </w:rPr>
        <w:t>7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7202B">
        <w:rPr>
          <w:szCs w:val="28"/>
          <w:lang w:val="ro-RO"/>
        </w:rPr>
        <w:t>6</w:t>
      </w:r>
      <w:r w:rsidR="00E70131">
        <w:rPr>
          <w:szCs w:val="28"/>
          <w:lang w:val="ro-RO"/>
        </w:rPr>
        <w:t>8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F7202B">
        <w:rPr>
          <w:szCs w:val="28"/>
          <w:lang w:val="ro-RO"/>
        </w:rPr>
        <w:t>1</w:t>
      </w:r>
      <w:r w:rsidR="00E70131">
        <w:rPr>
          <w:szCs w:val="28"/>
          <w:lang w:val="ro-RO"/>
        </w:rPr>
        <w:t>6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5C7700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2600D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</w:t>
      </w:r>
      <w:r w:rsidR="009906DB">
        <w:rPr>
          <w:szCs w:val="28"/>
          <w:lang w:val="ro-RO"/>
        </w:rPr>
        <w:t>depășirea</w:t>
      </w:r>
      <w:r w:rsidR="00FC5253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limitei de </w:t>
      </w:r>
      <w:r w:rsidR="003D2646">
        <w:rPr>
          <w:szCs w:val="28"/>
          <w:lang w:val="ro-RO"/>
        </w:rPr>
        <w:t>3</w:t>
      </w:r>
      <w:r>
        <w:rPr>
          <w:szCs w:val="28"/>
          <w:lang w:val="ro-RO"/>
        </w:rPr>
        <w:t>/1000 locuitori a ratei de incidență cumulată a cazurilor</w:t>
      </w:r>
      <w:r w:rsidR="009906DB">
        <w:rPr>
          <w:szCs w:val="28"/>
          <w:lang w:val="ro-RO"/>
        </w:rPr>
        <w:t xml:space="preserve"> în ultimele 14 zile </w:t>
      </w:r>
      <w:r>
        <w:rPr>
          <w:szCs w:val="28"/>
          <w:lang w:val="ro-RO"/>
        </w:rPr>
        <w:t xml:space="preserve"> în </w:t>
      </w:r>
      <w:r w:rsidR="00E70131">
        <w:rPr>
          <w:szCs w:val="28"/>
          <w:lang w:val="ro-RO"/>
        </w:rPr>
        <w:t>următoarele unități administrativ-teritoriale:</w:t>
      </w:r>
      <w:r w:rsidR="00F2600D">
        <w:rPr>
          <w:b/>
          <w:szCs w:val="28"/>
          <w:lang w:val="ro-RO"/>
        </w:rPr>
        <w:t xml:space="preserve"> </w:t>
      </w:r>
      <w:r w:rsidR="00B60879">
        <w:rPr>
          <w:b/>
          <w:szCs w:val="28"/>
          <w:lang w:val="ro-RO"/>
        </w:rPr>
        <w:t>Fieni</w:t>
      </w:r>
      <w:r w:rsidR="009906DB">
        <w:rPr>
          <w:b/>
          <w:szCs w:val="28"/>
          <w:lang w:val="ro-RO"/>
        </w:rPr>
        <w:t xml:space="preserve"> </w:t>
      </w:r>
      <w:r w:rsidR="0049325E" w:rsidRPr="005C02ED">
        <w:rPr>
          <w:b/>
          <w:szCs w:val="28"/>
          <w:lang w:val="ro-RO"/>
        </w:rPr>
        <w:t>(</w:t>
      </w:r>
      <w:r w:rsidR="003D2646">
        <w:rPr>
          <w:b/>
          <w:szCs w:val="28"/>
          <w:lang w:val="ro-RO"/>
        </w:rPr>
        <w:t>3,</w:t>
      </w:r>
      <w:r w:rsidR="00B60879">
        <w:rPr>
          <w:b/>
          <w:szCs w:val="28"/>
          <w:lang w:val="ro-RO"/>
        </w:rPr>
        <w:t>4</w:t>
      </w:r>
      <w:r w:rsidR="0049325E">
        <w:rPr>
          <w:b/>
          <w:szCs w:val="28"/>
          <w:lang w:val="ro-RO"/>
        </w:rPr>
        <w:t xml:space="preserve"> cazuri/1000 locuitori)</w:t>
      </w:r>
      <w:r w:rsidR="009906DB">
        <w:rPr>
          <w:b/>
          <w:szCs w:val="28"/>
          <w:lang w:val="ro-RO"/>
        </w:rPr>
        <w:t xml:space="preserve">, </w:t>
      </w:r>
      <w:r w:rsidR="00B60879">
        <w:rPr>
          <w:b/>
          <w:szCs w:val="28"/>
          <w:lang w:val="ro-RO"/>
        </w:rPr>
        <w:t>Pucioasa</w:t>
      </w:r>
      <w:r w:rsidR="009906DB">
        <w:rPr>
          <w:b/>
          <w:szCs w:val="28"/>
          <w:lang w:val="ro-RO"/>
        </w:rPr>
        <w:t xml:space="preserve"> </w:t>
      </w:r>
      <w:r w:rsidR="009906DB" w:rsidRPr="005C02ED">
        <w:rPr>
          <w:b/>
          <w:szCs w:val="28"/>
          <w:lang w:val="ro-RO"/>
        </w:rPr>
        <w:t>(</w:t>
      </w:r>
      <w:r w:rsidR="009906DB">
        <w:rPr>
          <w:b/>
          <w:szCs w:val="28"/>
          <w:lang w:val="ro-RO"/>
        </w:rPr>
        <w:t>3,</w:t>
      </w:r>
      <w:r w:rsidR="00B60879">
        <w:rPr>
          <w:b/>
          <w:szCs w:val="28"/>
          <w:lang w:val="ro-RO"/>
        </w:rPr>
        <w:t>2</w:t>
      </w:r>
      <w:r w:rsidR="009906DB">
        <w:rPr>
          <w:b/>
          <w:szCs w:val="28"/>
          <w:lang w:val="ro-RO"/>
        </w:rPr>
        <w:t xml:space="preserve"> cazuri/1000 locuitori) </w:t>
      </w:r>
      <w:r w:rsidR="009906DB" w:rsidRPr="009906DB">
        <w:rPr>
          <w:szCs w:val="28"/>
          <w:lang w:val="ro-RO"/>
        </w:rPr>
        <w:t>și se</w:t>
      </w:r>
      <w:r w:rsidR="009906DB">
        <w:rPr>
          <w:b/>
          <w:szCs w:val="28"/>
          <w:lang w:val="ro-RO"/>
        </w:rPr>
        <w:t xml:space="preserve"> </w:t>
      </w:r>
      <w:r w:rsidR="009906DB">
        <w:rPr>
          <w:szCs w:val="28"/>
          <w:lang w:val="ro-RO"/>
        </w:rPr>
        <w:t>constată menținerea depășirii după 14 zile a limitei de 3/1000 locuitori a ratei de incidență cumulată a cazurilor în</w:t>
      </w:r>
      <w:r w:rsidR="009906DB">
        <w:rPr>
          <w:b/>
          <w:szCs w:val="28"/>
          <w:lang w:val="ro-RO"/>
        </w:rPr>
        <w:t xml:space="preserve"> </w:t>
      </w:r>
      <w:r w:rsidR="00B60879" w:rsidRPr="00B60879">
        <w:rPr>
          <w:b/>
          <w:szCs w:val="28"/>
          <w:lang w:val="ro-RO"/>
        </w:rPr>
        <w:t>Municipiul Târgoviște</w:t>
      </w:r>
      <w:r w:rsidR="009906DB">
        <w:rPr>
          <w:b/>
          <w:szCs w:val="28"/>
          <w:lang w:val="ro-RO"/>
        </w:rPr>
        <w:t xml:space="preserve"> </w:t>
      </w:r>
      <w:r w:rsidR="009906DB" w:rsidRPr="005C02ED">
        <w:rPr>
          <w:b/>
          <w:szCs w:val="28"/>
          <w:lang w:val="ro-RO"/>
        </w:rPr>
        <w:t>(</w:t>
      </w:r>
      <w:r w:rsidR="009906DB">
        <w:rPr>
          <w:b/>
          <w:szCs w:val="28"/>
          <w:lang w:val="ro-RO"/>
        </w:rPr>
        <w:t>3,</w:t>
      </w:r>
      <w:r w:rsidR="00B60879">
        <w:rPr>
          <w:b/>
          <w:szCs w:val="28"/>
          <w:lang w:val="ro-RO"/>
        </w:rPr>
        <w:t>81</w:t>
      </w:r>
      <w:r w:rsidR="009906DB">
        <w:rPr>
          <w:b/>
          <w:szCs w:val="28"/>
          <w:lang w:val="ro-RO"/>
        </w:rPr>
        <w:t xml:space="preserve"> cazuri/1000 locuitori)</w:t>
      </w:r>
      <w:r w:rsidR="003D2646"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F2600D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>. Unit</w:t>
      </w:r>
      <w:r w:rsidR="009906DB">
        <w:rPr>
          <w:b/>
          <w:szCs w:val="28"/>
          <w:lang w:val="es-ES"/>
        </w:rPr>
        <w:t>ățile</w:t>
      </w:r>
      <w:r w:rsidR="00FC5253">
        <w:rPr>
          <w:b/>
          <w:szCs w:val="28"/>
          <w:lang w:val="es-ES"/>
        </w:rPr>
        <w:t xml:space="preserve"> administrativ-teritorial</w:t>
      </w:r>
      <w:r w:rsidR="009906DB">
        <w:rPr>
          <w:b/>
          <w:szCs w:val="28"/>
          <w:lang w:val="es-ES"/>
        </w:rPr>
        <w:t>e</w:t>
      </w:r>
      <w:r w:rsidR="00FC5253">
        <w:rPr>
          <w:b/>
          <w:szCs w:val="28"/>
          <w:lang w:val="es-ES"/>
        </w:rPr>
        <w:t xml:space="preserve"> prevăzut</w:t>
      </w:r>
      <w:r w:rsidR="009906DB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la art. </w:t>
      </w:r>
      <w:r w:rsidR="00F2600D">
        <w:rPr>
          <w:b/>
          <w:szCs w:val="28"/>
          <w:lang w:val="es-ES"/>
        </w:rPr>
        <w:t>1</w:t>
      </w:r>
      <w:r w:rsidR="00FC5253">
        <w:rPr>
          <w:b/>
          <w:szCs w:val="28"/>
          <w:lang w:val="es-ES"/>
        </w:rPr>
        <w:t xml:space="preserve"> v</w:t>
      </w:r>
      <w:r w:rsidR="009906DB">
        <w:rPr>
          <w:b/>
          <w:szCs w:val="28"/>
          <w:lang w:val="es-ES"/>
        </w:rPr>
        <w:t>or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3D2646" w:rsidRPr="000262F7" w:rsidRDefault="003D2646" w:rsidP="003D2646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 w:rsidR="00B60879">
        <w:rPr>
          <w:b/>
          <w:szCs w:val="28"/>
          <w:lang w:val="es-ES"/>
        </w:rPr>
        <w:t>Butimanu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B60879">
        <w:rPr>
          <w:b/>
          <w:szCs w:val="28"/>
          <w:lang w:val="ro-RO"/>
        </w:rPr>
        <w:t>2,01</w:t>
      </w:r>
      <w:r w:rsidR="009906DB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 xml:space="preserve">cazuri/1000 locuitori), </w:t>
      </w:r>
      <w:r w:rsidR="00B60879">
        <w:rPr>
          <w:b/>
          <w:szCs w:val="28"/>
          <w:lang w:val="ro-RO"/>
        </w:rPr>
        <w:t>Braniștea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FC5253">
        <w:rPr>
          <w:b/>
          <w:szCs w:val="28"/>
          <w:lang w:val="ro-RO"/>
        </w:rPr>
        <w:t>1,</w:t>
      </w:r>
      <w:r w:rsidR="00B60879">
        <w:rPr>
          <w:b/>
          <w:szCs w:val="28"/>
          <w:lang w:val="ro-RO"/>
        </w:rPr>
        <w:t>79</w:t>
      </w:r>
      <w:r>
        <w:rPr>
          <w:b/>
          <w:szCs w:val="28"/>
          <w:lang w:val="ro-RO"/>
        </w:rPr>
        <w:t xml:space="preserve"> cazuri/1000 locuitori)</w:t>
      </w:r>
      <w:r w:rsidR="00FC5253">
        <w:rPr>
          <w:b/>
          <w:szCs w:val="28"/>
          <w:lang w:val="ro-RO"/>
        </w:rPr>
        <w:t xml:space="preserve"> </w:t>
      </w:r>
      <w:r w:rsidR="00B60879">
        <w:rPr>
          <w:b/>
          <w:szCs w:val="28"/>
          <w:lang w:val="ro-RO"/>
        </w:rPr>
        <w:t>Moreni</w:t>
      </w:r>
      <w:r w:rsidR="00FC5253">
        <w:rPr>
          <w:b/>
          <w:szCs w:val="28"/>
          <w:lang w:val="es-ES"/>
        </w:rPr>
        <w:t xml:space="preserve"> </w:t>
      </w:r>
      <w:r w:rsidR="00FC5253" w:rsidRPr="005C02ED">
        <w:rPr>
          <w:b/>
          <w:szCs w:val="28"/>
          <w:lang w:val="ro-RO"/>
        </w:rPr>
        <w:t>(</w:t>
      </w:r>
      <w:r w:rsidR="009906DB">
        <w:rPr>
          <w:b/>
          <w:szCs w:val="28"/>
          <w:lang w:val="ro-RO"/>
        </w:rPr>
        <w:t>1,5</w:t>
      </w:r>
      <w:r w:rsidR="00B60879">
        <w:rPr>
          <w:b/>
          <w:szCs w:val="28"/>
          <w:lang w:val="ro-RO"/>
        </w:rPr>
        <w:t>6</w:t>
      </w:r>
      <w:r w:rsidR="009906DB">
        <w:rPr>
          <w:b/>
          <w:szCs w:val="28"/>
          <w:lang w:val="ro-RO"/>
        </w:rPr>
        <w:t xml:space="preserve"> </w:t>
      </w:r>
      <w:r w:rsidR="00FC5253">
        <w:rPr>
          <w:b/>
          <w:szCs w:val="28"/>
          <w:lang w:val="ro-RO"/>
        </w:rPr>
        <w:t>cazuri/1000 locuitori)</w:t>
      </w:r>
      <w:r w:rsidR="00B60879">
        <w:rPr>
          <w:b/>
          <w:szCs w:val="28"/>
          <w:lang w:val="ro-RO"/>
        </w:rPr>
        <w:t xml:space="preserve"> </w:t>
      </w:r>
      <w:r w:rsidR="00B60879" w:rsidRPr="009906DB">
        <w:rPr>
          <w:szCs w:val="28"/>
          <w:lang w:val="ro-RO"/>
        </w:rPr>
        <w:t>și se</w:t>
      </w:r>
      <w:r w:rsidR="00B60879">
        <w:rPr>
          <w:b/>
          <w:szCs w:val="28"/>
          <w:lang w:val="ro-RO"/>
        </w:rPr>
        <w:t xml:space="preserve"> </w:t>
      </w:r>
      <w:r w:rsidR="00B60879">
        <w:rPr>
          <w:szCs w:val="28"/>
          <w:lang w:val="ro-RO"/>
        </w:rPr>
        <w:t xml:space="preserve">constată menținerea depășirii după 14 zile a limitei de 1,5/1000 locuitori a ratei de incidență cumulată a cazurilor în comuna </w:t>
      </w:r>
      <w:r w:rsidR="00B60879" w:rsidRPr="00B60879">
        <w:rPr>
          <w:b/>
          <w:szCs w:val="28"/>
          <w:lang w:val="ro-RO"/>
        </w:rPr>
        <w:t>Voinești</w:t>
      </w:r>
      <w:r w:rsidR="00B60879">
        <w:rPr>
          <w:b/>
          <w:szCs w:val="28"/>
          <w:lang w:val="ro-RO"/>
        </w:rPr>
        <w:t xml:space="preserve"> </w:t>
      </w:r>
      <w:r w:rsidR="00B60879" w:rsidRPr="005C02ED">
        <w:rPr>
          <w:b/>
          <w:szCs w:val="28"/>
          <w:lang w:val="ro-RO"/>
        </w:rPr>
        <w:t>(</w:t>
      </w:r>
      <w:r w:rsidR="00B60879">
        <w:rPr>
          <w:b/>
          <w:szCs w:val="28"/>
          <w:lang w:val="ro-RO"/>
        </w:rPr>
        <w:t>1,85 cazuri/1000 locuitori)</w:t>
      </w:r>
      <w:r w:rsidR="00FC5253">
        <w:rPr>
          <w:b/>
          <w:szCs w:val="28"/>
          <w:lang w:val="ro-RO"/>
        </w:rPr>
        <w:t>;</w:t>
      </w:r>
    </w:p>
    <w:p w:rsidR="003D2646" w:rsidRDefault="003D2646" w:rsidP="003D26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 xml:space="preserve">Art.4. Unitățile administrativ-teritoriale prevăzute la art. 3 vor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3D2646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F1BEF">
        <w:rPr>
          <w:b/>
          <w:szCs w:val="28"/>
          <w:lang w:val="ro-RO"/>
        </w:rPr>
        <w:t>1</w:t>
      </w:r>
      <w:r w:rsidR="00B60879">
        <w:rPr>
          <w:b/>
          <w:szCs w:val="28"/>
          <w:lang w:val="ro-RO"/>
        </w:rPr>
        <w:t>8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proofErr w:type="spellEnd"/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3D2646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B60879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>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="00AC52C4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="00AC52C4">
        <w:rPr>
          <w:rFonts w:eastAsia="Times New Roman"/>
          <w:szCs w:val="28"/>
          <w:lang w:val="ro-RO"/>
        </w:rPr>
        <w:t>Dâmboviţa</w:t>
      </w:r>
      <w:proofErr w:type="spellEnd"/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 xml:space="preserve">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, Agenției Județene pentru Ocuparea Forței de Mu</w:t>
      </w:r>
      <w:r w:rsidR="00F2600D">
        <w:rPr>
          <w:rFonts w:eastAsia="Times New Roman"/>
          <w:szCs w:val="28"/>
          <w:lang w:val="ro-RO"/>
        </w:rPr>
        <w:t>ncă Dâmbovița</w:t>
      </w:r>
      <w:r w:rsidR="006C4947">
        <w:rPr>
          <w:rFonts w:eastAsia="Times New Roman"/>
          <w:szCs w:val="28"/>
          <w:lang w:val="ro-RO"/>
        </w:rPr>
        <w:t xml:space="preserve">, </w:t>
      </w:r>
      <w:r w:rsidR="00F755B9">
        <w:rPr>
          <w:rFonts w:eastAsia="Times New Roman"/>
          <w:szCs w:val="28"/>
          <w:lang w:val="ro-RO"/>
        </w:rPr>
        <w:t xml:space="preserve">precum </w:t>
      </w:r>
      <w:proofErr w:type="spellStart"/>
      <w:r w:rsidR="00F755B9">
        <w:rPr>
          <w:rFonts w:eastAsia="Times New Roman"/>
          <w:szCs w:val="28"/>
          <w:lang w:val="ro-RO"/>
        </w:rPr>
        <w:t>şi</w:t>
      </w:r>
      <w:proofErr w:type="spellEnd"/>
      <w:r w:rsidR="00F755B9">
        <w:rPr>
          <w:rFonts w:eastAsia="Times New Roman"/>
          <w:szCs w:val="28"/>
          <w:lang w:val="ro-RO"/>
        </w:rPr>
        <w:t xml:space="preserve">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</w:t>
      </w:r>
      <w:r w:rsidR="002807EC">
        <w:rPr>
          <w:rFonts w:eastAsia="Times New Roman"/>
          <w:szCs w:val="28"/>
          <w:lang w:val="ro-RO"/>
        </w:rPr>
        <w:t>ți</w:t>
      </w:r>
      <w:proofErr w:type="spellEnd"/>
      <w:r w:rsidR="002807EC">
        <w:rPr>
          <w:rFonts w:eastAsia="Times New Roman"/>
          <w:szCs w:val="28"/>
          <w:lang w:val="ro-RO"/>
        </w:rPr>
        <w:t xml:space="preserve">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 xml:space="preserve">ele </w:t>
      </w:r>
      <w:proofErr w:type="spellStart"/>
      <w:r w:rsidR="002807EC">
        <w:rPr>
          <w:rFonts w:eastAsia="Times New Roman"/>
          <w:szCs w:val="28"/>
          <w:lang w:val="ro-RO"/>
        </w:rPr>
        <w:t>unitați</w:t>
      </w:r>
      <w:proofErr w:type="spellEnd"/>
      <w:r w:rsidR="002807EC">
        <w:rPr>
          <w:rFonts w:eastAsia="Times New Roman"/>
          <w:szCs w:val="28"/>
          <w:lang w:val="ro-RO"/>
        </w:rPr>
        <w:t xml:space="preserve">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B60879">
        <w:rPr>
          <w:b/>
          <w:szCs w:val="28"/>
          <w:lang w:val="ro-RO"/>
        </w:rPr>
        <w:t>Târgoviște, Fieni, Pucioasa, Butimanu, Voinești, Braniștea, Moreni.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4744" w:rsidRDefault="00EB4744" w:rsidP="00FA7115">
      <w:pPr>
        <w:spacing w:after="0" w:line="240" w:lineRule="auto"/>
      </w:pPr>
      <w:r>
        <w:separator/>
      </w:r>
    </w:p>
  </w:endnote>
  <w:endnote w:type="continuationSeparator" w:id="0">
    <w:p w:rsidR="00EB4744" w:rsidRDefault="00EB4744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93296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93296" w:rsidRPr="00820E2A">
      <w:rPr>
        <w:sz w:val="14"/>
        <w:szCs w:val="14"/>
      </w:rPr>
      <w:fldChar w:fldCharType="separate"/>
    </w:r>
    <w:r w:rsidR="00B60879">
      <w:rPr>
        <w:noProof/>
        <w:sz w:val="14"/>
        <w:szCs w:val="14"/>
      </w:rPr>
      <w:t>1</w:t>
    </w:r>
    <w:r w:rsidR="00293296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93296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93296" w:rsidRPr="00820E2A">
      <w:rPr>
        <w:sz w:val="14"/>
        <w:szCs w:val="14"/>
      </w:rPr>
      <w:fldChar w:fldCharType="separate"/>
    </w:r>
    <w:r w:rsidR="00B60879">
      <w:rPr>
        <w:noProof/>
        <w:sz w:val="14"/>
        <w:szCs w:val="14"/>
      </w:rPr>
      <w:t>2</w:t>
    </w:r>
    <w:r w:rsidR="00293296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B74C1E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42E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93296" w:rsidRPr="00472082">
      <w:rPr>
        <w:b/>
      </w:rPr>
      <w:fldChar w:fldCharType="begin"/>
    </w:r>
    <w:r w:rsidRPr="00472082">
      <w:rPr>
        <w:b/>
      </w:rPr>
      <w:instrText>PAGE</w:instrText>
    </w:r>
    <w:r w:rsidR="00293296" w:rsidRPr="00472082">
      <w:rPr>
        <w:b/>
      </w:rPr>
      <w:fldChar w:fldCharType="separate"/>
    </w:r>
    <w:r>
      <w:rPr>
        <w:b/>
        <w:noProof/>
      </w:rPr>
      <w:t>2</w:t>
    </w:r>
    <w:r w:rsidR="00293296" w:rsidRPr="00472082">
      <w:rPr>
        <w:b/>
      </w:rPr>
      <w:fldChar w:fldCharType="end"/>
    </w:r>
    <w:r w:rsidRPr="00472082">
      <w:t xml:space="preserve"> din </w:t>
    </w:r>
    <w:r w:rsidR="00293296" w:rsidRPr="00472082">
      <w:rPr>
        <w:b/>
      </w:rPr>
      <w:fldChar w:fldCharType="begin"/>
    </w:r>
    <w:r w:rsidRPr="00472082">
      <w:rPr>
        <w:b/>
      </w:rPr>
      <w:instrText>NUMPAGES</w:instrText>
    </w:r>
    <w:r w:rsidR="00293296" w:rsidRPr="00472082">
      <w:rPr>
        <w:b/>
      </w:rPr>
      <w:fldChar w:fldCharType="separate"/>
    </w:r>
    <w:r w:rsidR="000C3F48">
      <w:rPr>
        <w:b/>
        <w:noProof/>
      </w:rPr>
      <w:t>2</w:t>
    </w:r>
    <w:r w:rsidR="00293296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4744" w:rsidRDefault="00EB4744" w:rsidP="00FA7115">
      <w:pPr>
        <w:spacing w:after="0" w:line="240" w:lineRule="auto"/>
      </w:pPr>
      <w:r>
        <w:separator/>
      </w:r>
    </w:p>
  </w:footnote>
  <w:footnote w:type="continuationSeparator" w:id="0">
    <w:p w:rsidR="00EB4744" w:rsidRDefault="00EB4744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4C48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3296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3E9D"/>
    <w:rsid w:val="002F434D"/>
    <w:rsid w:val="002F5666"/>
    <w:rsid w:val="002F77CB"/>
    <w:rsid w:val="002F7998"/>
    <w:rsid w:val="002F7B33"/>
    <w:rsid w:val="0030550F"/>
    <w:rsid w:val="003100C5"/>
    <w:rsid w:val="00313FC4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5BA3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02A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479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4947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22EA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05BC6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4640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E5EE8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18DC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35FF"/>
    <w:rsid w:val="008B44AA"/>
    <w:rsid w:val="008B48C5"/>
    <w:rsid w:val="008B4C0F"/>
    <w:rsid w:val="008B5C44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40C2"/>
    <w:rsid w:val="00985ECA"/>
    <w:rsid w:val="00986DA8"/>
    <w:rsid w:val="009906DB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7C5A"/>
    <w:rsid w:val="00A005F9"/>
    <w:rsid w:val="00A010C9"/>
    <w:rsid w:val="00A01BDC"/>
    <w:rsid w:val="00A027D4"/>
    <w:rsid w:val="00A0289E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0FC8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0DE7"/>
    <w:rsid w:val="00B23ABA"/>
    <w:rsid w:val="00B248E6"/>
    <w:rsid w:val="00B252CE"/>
    <w:rsid w:val="00B27CA3"/>
    <w:rsid w:val="00B27F1F"/>
    <w:rsid w:val="00B305A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B2D"/>
    <w:rsid w:val="00B51DE9"/>
    <w:rsid w:val="00B52987"/>
    <w:rsid w:val="00B60426"/>
    <w:rsid w:val="00B60879"/>
    <w:rsid w:val="00B6181E"/>
    <w:rsid w:val="00B61C60"/>
    <w:rsid w:val="00B65766"/>
    <w:rsid w:val="00B65C1D"/>
    <w:rsid w:val="00B67BA5"/>
    <w:rsid w:val="00B70772"/>
    <w:rsid w:val="00B712B5"/>
    <w:rsid w:val="00B72641"/>
    <w:rsid w:val="00B74B93"/>
    <w:rsid w:val="00B74C1E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5D2F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1BFE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2B4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B73D1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671CD"/>
    <w:rsid w:val="00E70131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4744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0D5A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253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85FB0"/>
  <w15:docId w15:val="{00B66CB9-2148-4E4B-BB7F-C35E1E31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3</cp:revision>
  <cp:lastPrinted>2021-03-08T10:45:00Z</cp:lastPrinted>
  <dcterms:created xsi:type="dcterms:W3CDTF">2021-03-17T11:28:00Z</dcterms:created>
  <dcterms:modified xsi:type="dcterms:W3CDTF">2021-03-17T11:29:00Z</dcterms:modified>
</cp:coreProperties>
</file>