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5E340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83655C">
        <w:rPr>
          <w:rFonts w:eastAsia="Times New Roman"/>
          <w:b/>
          <w:lang w:val="ro-RO"/>
        </w:rPr>
        <w:t>8</w:t>
      </w:r>
      <w:r w:rsidR="00F944E5">
        <w:rPr>
          <w:rFonts w:eastAsia="Times New Roman"/>
          <w:b/>
          <w:lang w:val="ro-RO"/>
        </w:rPr>
        <w:t>6</w:t>
      </w:r>
      <w:r w:rsidR="00885B3C" w:rsidRPr="006F49A5">
        <w:rPr>
          <w:rFonts w:eastAsia="Times New Roman"/>
          <w:b/>
          <w:lang w:val="ro-RO"/>
        </w:rPr>
        <w:t>/</w:t>
      </w:r>
      <w:r w:rsidR="0083655C">
        <w:rPr>
          <w:rFonts w:eastAsia="Times New Roman"/>
          <w:b/>
          <w:lang w:val="ro-RO"/>
        </w:rPr>
        <w:t>2</w:t>
      </w:r>
      <w:r w:rsidR="00F944E5">
        <w:rPr>
          <w:rFonts w:eastAsia="Times New Roman"/>
          <w:b/>
          <w:lang w:val="ro-RO"/>
        </w:rPr>
        <w:t>8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F944E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F944E5">
        <w:rPr>
          <w:rFonts w:eastAsia="Times New Roman"/>
          <w:b/>
          <w:szCs w:val="28"/>
          <w:lang w:val="ro-RO"/>
        </w:rPr>
        <w:t xml:space="preserve">măsurile necesar a fi aplicate de către </w:t>
      </w:r>
      <w:r w:rsidR="00F21492" w:rsidRPr="006F49A5">
        <w:rPr>
          <w:rFonts w:eastAsia="Times New Roman"/>
          <w:b/>
          <w:szCs w:val="28"/>
          <w:lang w:val="ro-RO"/>
        </w:rPr>
        <w:t>unităţi</w:t>
      </w:r>
      <w:r w:rsidR="00F944E5">
        <w:rPr>
          <w:rFonts w:eastAsia="Times New Roman"/>
          <w:b/>
          <w:szCs w:val="28"/>
          <w:lang w:val="ro-RO"/>
        </w:rPr>
        <w:t>le</w:t>
      </w:r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  <w:r w:rsidR="00D93976">
        <w:rPr>
          <w:rFonts w:eastAsia="Times New Roman"/>
          <w:b/>
          <w:szCs w:val="28"/>
          <w:lang w:val="ro-RO"/>
        </w:rPr>
        <w:t xml:space="preserve"> </w:t>
      </w:r>
      <w:r w:rsidR="00F944E5">
        <w:rPr>
          <w:rFonts w:eastAsia="Times New Roman"/>
          <w:b/>
          <w:szCs w:val="28"/>
          <w:lang w:val="ro-RO"/>
        </w:rPr>
        <w:t>pentru care s-a instituit carantina zonală</w:t>
      </w:r>
    </w:p>
    <w:p w:rsidR="00AF4C5E" w:rsidRPr="006F49A5" w:rsidRDefault="00F944E5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 anterior datei de 27 martie 2021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F944E5">
        <w:rPr>
          <w:rFonts w:eastAsia="Times New Roman"/>
          <w:szCs w:val="28"/>
          <w:lang w:val="ro-RO"/>
        </w:rPr>
        <w:t>prevederile</w:t>
      </w:r>
      <w:r w:rsidR="005F23C7">
        <w:rPr>
          <w:rFonts w:eastAsia="Times New Roman"/>
          <w:szCs w:val="28"/>
          <w:lang w:val="ro-RO"/>
        </w:rPr>
        <w:t xml:space="preserve"> </w:t>
      </w:r>
      <w:r w:rsidR="00F944E5">
        <w:rPr>
          <w:rFonts w:eastAsia="Times New Roman"/>
          <w:szCs w:val="28"/>
          <w:lang w:val="ro-RO"/>
        </w:rPr>
        <w:t xml:space="preserve">art.2 și art.7 din Anexa 3 a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</w:t>
      </w:r>
      <w:r w:rsidR="00BC5D2F">
        <w:rPr>
          <w:szCs w:val="28"/>
          <w:lang w:val="ro-RO"/>
        </w:rPr>
        <w:t>293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C5D2F">
        <w:rPr>
          <w:szCs w:val="28"/>
          <w:lang w:val="ro-RO"/>
        </w:rPr>
        <w:t>03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C5D2F">
        <w:rPr>
          <w:szCs w:val="28"/>
          <w:lang w:val="ro-RO"/>
        </w:rPr>
        <w:t>14 martie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CF3FA6">
        <w:rPr>
          <w:szCs w:val="28"/>
          <w:lang w:val="ro-RO"/>
        </w:rPr>
        <w:t>, cu modificările și completările</w:t>
      </w:r>
      <w:r w:rsidR="00AB78B2">
        <w:rPr>
          <w:szCs w:val="28"/>
          <w:lang w:val="ro-RO"/>
        </w:rPr>
        <w:t xml:space="preserve"> </w:t>
      </w:r>
      <w:r w:rsidR="00CF3FA6">
        <w:rPr>
          <w:szCs w:val="28"/>
          <w:lang w:val="ro-RO"/>
        </w:rPr>
        <w:t>aduse prin H.G. nr. 348/25.03.2021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084B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</w:t>
      </w:r>
      <w:r w:rsidR="00F944E5">
        <w:rPr>
          <w:szCs w:val="28"/>
          <w:lang w:val="ro-RO"/>
        </w:rPr>
        <w:t>Ordinul Șefului Departamentului pentru Situații de Urgență nr. 6745/25.03.2021 privind instituirea măsurii de carantină zonală pentru comuna Buciumeni, județul Dâmbovița</w:t>
      </w:r>
      <w:r w:rsidR="008036BF" w:rsidRPr="006F49A5">
        <w:rPr>
          <w:szCs w:val="28"/>
          <w:lang w:val="ro-RO"/>
        </w:rPr>
        <w:t>;</w:t>
      </w:r>
    </w:p>
    <w:p w:rsidR="00F944E5" w:rsidRDefault="00F944E5" w:rsidP="00084B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Ordinul Șefului Departamentului pentru Situații de Urgență nr. 6698/21.03.2021 privind instituirea măsurii de carantină zonală pentru comuna Brănești, județul Dâmbovița;</w:t>
      </w:r>
    </w:p>
    <w:p w:rsidR="00F944E5" w:rsidRDefault="00F944E5" w:rsidP="00084B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Ordinul Șefului Departamentului pentru Situații de Urgență nr. 6697/21.03.2021 privind instituirea măsurii de carantină zonală pentru comuna Aninoasa, județul Dâmbovița;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83655C">
        <w:rPr>
          <w:szCs w:val="28"/>
          <w:lang w:val="ro-RO"/>
        </w:rPr>
        <w:t>8</w:t>
      </w:r>
      <w:r w:rsidR="00F944E5">
        <w:rPr>
          <w:szCs w:val="28"/>
          <w:lang w:val="ro-RO"/>
        </w:rPr>
        <w:t>6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83655C">
        <w:rPr>
          <w:szCs w:val="28"/>
          <w:lang w:val="ro-RO"/>
        </w:rPr>
        <w:t>2</w:t>
      </w:r>
      <w:r w:rsidR="00F944E5">
        <w:rPr>
          <w:szCs w:val="28"/>
          <w:lang w:val="ro-RO"/>
        </w:rPr>
        <w:t>8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="00416F9B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810F3" w:rsidRPr="00AB78B2" w:rsidRDefault="00E810F3" w:rsidP="00E810F3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 w:rsidR="00F944E5">
        <w:rPr>
          <w:bCs/>
          <w:szCs w:val="28"/>
          <w:lang w:val="ro-RO"/>
        </w:rPr>
        <w:t>U</w:t>
      </w:r>
      <w:r w:rsidR="00F944E5">
        <w:rPr>
          <w:szCs w:val="28"/>
          <w:lang w:val="ro-RO"/>
        </w:rPr>
        <w:t xml:space="preserve">nitățile  administrativ-teritoriale din județul Dâmbovița pentru care a fost instituită carantina zonală anterior datei de 27 martie 2021, respectiv: </w:t>
      </w:r>
      <w:r w:rsidR="00F944E5" w:rsidRPr="00F944E5">
        <w:rPr>
          <w:b/>
          <w:szCs w:val="28"/>
          <w:lang w:val="ro-RO"/>
        </w:rPr>
        <w:t>Buciumeni, Brănești și Aninoasa</w:t>
      </w:r>
      <w:r w:rsidR="00F944E5">
        <w:rPr>
          <w:bCs/>
          <w:szCs w:val="28"/>
          <w:lang w:val="ro-RO"/>
        </w:rPr>
        <w:t xml:space="preserve">, vor aplica, până la expirarea perioadei de carantină zonală, </w:t>
      </w:r>
      <w:r w:rsidR="002429CC">
        <w:rPr>
          <w:bCs/>
          <w:szCs w:val="28"/>
          <w:lang w:val="ro-RO"/>
        </w:rPr>
        <w:t xml:space="preserve">și </w:t>
      </w:r>
      <w:r w:rsidR="00F944E5">
        <w:rPr>
          <w:bCs/>
          <w:szCs w:val="28"/>
          <w:lang w:val="ro-RO"/>
        </w:rPr>
        <w:t xml:space="preserve">măsurile prevăzute de </w:t>
      </w:r>
      <w:r w:rsidR="00F944E5" w:rsidRPr="006F49A5">
        <w:rPr>
          <w:szCs w:val="28"/>
          <w:lang w:val="ro-RO"/>
        </w:rPr>
        <w:t>H.G. nr.</w:t>
      </w:r>
      <w:r w:rsidR="00F944E5">
        <w:rPr>
          <w:szCs w:val="28"/>
          <w:lang w:val="ro-RO"/>
        </w:rPr>
        <w:t xml:space="preserve"> 293</w:t>
      </w:r>
      <w:r w:rsidR="00F944E5" w:rsidRPr="006F49A5">
        <w:rPr>
          <w:szCs w:val="28"/>
          <w:lang w:val="ro-RO"/>
        </w:rPr>
        <w:t>/1</w:t>
      </w:r>
      <w:r w:rsidR="00F944E5">
        <w:rPr>
          <w:szCs w:val="28"/>
          <w:lang w:val="ro-RO"/>
        </w:rPr>
        <w:t>0</w:t>
      </w:r>
      <w:r w:rsidR="00F944E5" w:rsidRPr="006F49A5">
        <w:rPr>
          <w:szCs w:val="28"/>
          <w:lang w:val="ro-RO"/>
        </w:rPr>
        <w:t>.</w:t>
      </w:r>
      <w:r w:rsidR="00F944E5">
        <w:rPr>
          <w:szCs w:val="28"/>
          <w:lang w:val="ro-RO"/>
        </w:rPr>
        <w:t>03</w:t>
      </w:r>
      <w:r w:rsidR="00F944E5" w:rsidRPr="006F49A5">
        <w:rPr>
          <w:szCs w:val="28"/>
          <w:lang w:val="ro-RO"/>
        </w:rPr>
        <w:t>.</w:t>
      </w:r>
      <w:r w:rsidR="00F944E5">
        <w:rPr>
          <w:szCs w:val="28"/>
          <w:lang w:val="ro-RO"/>
        </w:rPr>
        <w:t xml:space="preserve">2021 </w:t>
      </w:r>
      <w:r w:rsidR="00F944E5" w:rsidRPr="006F49A5">
        <w:rPr>
          <w:szCs w:val="28"/>
          <w:lang w:val="ro-RO"/>
        </w:rPr>
        <w:t xml:space="preserve">privind prelungirea stării de alertă pe teritoriul României începând cu data de </w:t>
      </w:r>
      <w:r w:rsidR="00F944E5">
        <w:rPr>
          <w:szCs w:val="28"/>
          <w:lang w:val="ro-RO"/>
        </w:rPr>
        <w:t>14 martie 2021</w:t>
      </w:r>
      <w:r w:rsidR="00F944E5" w:rsidRPr="006F49A5">
        <w:rPr>
          <w:szCs w:val="28"/>
          <w:lang w:val="ro-RO"/>
        </w:rPr>
        <w:t>, precum şi</w:t>
      </w:r>
      <w:r w:rsidR="00F944E5">
        <w:rPr>
          <w:szCs w:val="28"/>
          <w:lang w:val="ro-RO"/>
        </w:rPr>
        <w:t xml:space="preserve"> </w:t>
      </w:r>
      <w:r w:rsidR="00F944E5"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F944E5">
        <w:rPr>
          <w:szCs w:val="28"/>
          <w:lang w:val="ro-RO"/>
        </w:rPr>
        <w:t xml:space="preserve">, </w:t>
      </w:r>
      <w:r w:rsidR="00F944E5" w:rsidRPr="00F944E5">
        <w:rPr>
          <w:b/>
          <w:szCs w:val="28"/>
          <w:lang w:val="ro-RO"/>
        </w:rPr>
        <w:t>cu modificările și completările aduse prin H.G. nr. 348/25.03.2021</w:t>
      </w:r>
      <w:r w:rsidR="00F944E5">
        <w:rPr>
          <w:szCs w:val="28"/>
          <w:lang w:val="ro-RO"/>
        </w:rPr>
        <w:t>;</w:t>
      </w:r>
    </w:p>
    <w:p w:rsidR="00655BE1" w:rsidRPr="00AB78B2" w:rsidRDefault="00655BE1" w:rsidP="00132431">
      <w:pPr>
        <w:tabs>
          <w:tab w:val="left" w:pos="1620"/>
          <w:tab w:val="left" w:pos="1710"/>
        </w:tabs>
        <w:ind w:firstLine="709"/>
        <w:jc w:val="both"/>
        <w:rPr>
          <w:b/>
        </w:rPr>
      </w:pPr>
      <w:r w:rsidRPr="006F49A5">
        <w:rPr>
          <w:b/>
          <w:szCs w:val="28"/>
          <w:lang w:val="es-ES"/>
        </w:rPr>
        <w:lastRenderedPageBreak/>
        <w:t>A</w:t>
      </w:r>
      <w:r>
        <w:rPr>
          <w:rFonts w:eastAsia="Times New Roman"/>
          <w:b/>
          <w:lang w:val="ro-RO"/>
        </w:rPr>
        <w:t>rt.</w:t>
      </w:r>
      <w:r w:rsidR="00566F41">
        <w:rPr>
          <w:rFonts w:eastAsia="Times New Roman"/>
          <w:b/>
          <w:lang w:val="ro-RO"/>
        </w:rPr>
        <w:t xml:space="preserve">2.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 w:rsidR="00AC52C4">
        <w:rPr>
          <w:rFonts w:eastAsia="Times New Roman"/>
          <w:szCs w:val="28"/>
          <w:lang w:val="ro-RO"/>
        </w:rPr>
        <w:t xml:space="preserve"> de Sănătate Publică Dâmboviţa</w:t>
      </w:r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>Inspectoratului de Poliţie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2600D">
        <w:rPr>
          <w:rFonts w:eastAsia="Times New Roman"/>
          <w:szCs w:val="28"/>
          <w:lang w:val="ro-RO"/>
        </w:rPr>
        <w:t>ncă Dâmbovița</w:t>
      </w:r>
      <w:r w:rsidR="006C4947">
        <w:rPr>
          <w:rFonts w:eastAsia="Times New Roman"/>
          <w:szCs w:val="28"/>
          <w:lang w:val="ro-RO"/>
        </w:rPr>
        <w:t xml:space="preserve">, </w:t>
      </w:r>
      <w:r w:rsidR="00F755B9">
        <w:rPr>
          <w:rFonts w:eastAsia="Times New Roman"/>
          <w:szCs w:val="28"/>
          <w:lang w:val="ro-RO"/>
        </w:rPr>
        <w:t>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F944E5">
        <w:rPr>
          <w:rFonts w:eastAsia="Times New Roman"/>
          <w:b/>
          <w:szCs w:val="28"/>
          <w:lang w:val="ro-RO"/>
        </w:rPr>
        <w:t>Buciumeni, Brănești, Aninoasa.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296F" w:rsidRDefault="008B296F" w:rsidP="00FA7115">
      <w:pPr>
        <w:spacing w:after="0" w:line="240" w:lineRule="auto"/>
      </w:pPr>
      <w:r>
        <w:separator/>
      </w:r>
    </w:p>
  </w:endnote>
  <w:endnote w:type="continuationSeparator" w:id="0">
    <w:p w:rsidR="008B296F" w:rsidRDefault="008B296F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9F69E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9F69EF" w:rsidRPr="00820E2A">
      <w:rPr>
        <w:sz w:val="14"/>
        <w:szCs w:val="14"/>
      </w:rPr>
      <w:fldChar w:fldCharType="separate"/>
    </w:r>
    <w:r w:rsidR="00F944E5">
      <w:rPr>
        <w:noProof/>
        <w:sz w:val="14"/>
        <w:szCs w:val="14"/>
      </w:rPr>
      <w:t>2</w:t>
    </w:r>
    <w:r w:rsidR="009F69EF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9F69E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9F69EF" w:rsidRPr="00820E2A">
      <w:rPr>
        <w:sz w:val="14"/>
        <w:szCs w:val="14"/>
      </w:rPr>
      <w:fldChar w:fldCharType="separate"/>
    </w:r>
    <w:r w:rsidR="00F944E5">
      <w:rPr>
        <w:noProof/>
        <w:sz w:val="14"/>
        <w:szCs w:val="14"/>
      </w:rPr>
      <w:t>2</w:t>
    </w:r>
    <w:r w:rsidR="009F69EF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B0466D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4E5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9F69EF" w:rsidRPr="00472082">
      <w:rPr>
        <w:b/>
      </w:rPr>
      <w:fldChar w:fldCharType="begin"/>
    </w:r>
    <w:r w:rsidRPr="00472082">
      <w:rPr>
        <w:b/>
      </w:rPr>
      <w:instrText>PAGE</w:instrText>
    </w:r>
    <w:r w:rsidR="009F69EF" w:rsidRPr="00472082">
      <w:rPr>
        <w:b/>
      </w:rPr>
      <w:fldChar w:fldCharType="separate"/>
    </w:r>
    <w:r>
      <w:rPr>
        <w:b/>
        <w:noProof/>
      </w:rPr>
      <w:t>2</w:t>
    </w:r>
    <w:r w:rsidR="009F69EF" w:rsidRPr="00472082">
      <w:rPr>
        <w:b/>
      </w:rPr>
      <w:fldChar w:fldCharType="end"/>
    </w:r>
    <w:r w:rsidRPr="00472082">
      <w:t xml:space="preserve"> din </w:t>
    </w:r>
    <w:r w:rsidR="009F69EF" w:rsidRPr="00472082">
      <w:rPr>
        <w:b/>
      </w:rPr>
      <w:fldChar w:fldCharType="begin"/>
    </w:r>
    <w:r w:rsidRPr="00472082">
      <w:rPr>
        <w:b/>
      </w:rPr>
      <w:instrText>NUMPAGES</w:instrText>
    </w:r>
    <w:r w:rsidR="009F69EF" w:rsidRPr="00472082">
      <w:rPr>
        <w:b/>
      </w:rPr>
      <w:fldChar w:fldCharType="separate"/>
    </w:r>
    <w:r w:rsidR="000C3F48">
      <w:rPr>
        <w:b/>
        <w:noProof/>
      </w:rPr>
      <w:t>2</w:t>
    </w:r>
    <w:r w:rsidR="009F69EF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296F" w:rsidRDefault="008B296F" w:rsidP="00FA7115">
      <w:pPr>
        <w:spacing w:after="0" w:line="240" w:lineRule="auto"/>
      </w:pPr>
      <w:r>
        <w:separator/>
      </w:r>
    </w:p>
  </w:footnote>
  <w:footnote w:type="continuationSeparator" w:id="0">
    <w:p w:rsidR="008B296F" w:rsidRDefault="008B296F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81D4E"/>
    <w:rsid w:val="00084B27"/>
    <w:rsid w:val="00087220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4C48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D7B17"/>
    <w:rsid w:val="001E0723"/>
    <w:rsid w:val="001E1EE5"/>
    <w:rsid w:val="001E5DDB"/>
    <w:rsid w:val="001E6543"/>
    <w:rsid w:val="001E69D9"/>
    <w:rsid w:val="001F0860"/>
    <w:rsid w:val="001F16E2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29CC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3296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3E9D"/>
    <w:rsid w:val="002F434D"/>
    <w:rsid w:val="002F5666"/>
    <w:rsid w:val="002F77CB"/>
    <w:rsid w:val="002F7998"/>
    <w:rsid w:val="002F7B33"/>
    <w:rsid w:val="0030550F"/>
    <w:rsid w:val="003100C5"/>
    <w:rsid w:val="00313FC4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5BA3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02A"/>
    <w:rsid w:val="003F06A7"/>
    <w:rsid w:val="003F4D79"/>
    <w:rsid w:val="003F4FE4"/>
    <w:rsid w:val="003F6DAE"/>
    <w:rsid w:val="003F726C"/>
    <w:rsid w:val="003F77F2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5A4D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57D73"/>
    <w:rsid w:val="00561125"/>
    <w:rsid w:val="00566F41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155B1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479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4947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22EA"/>
    <w:rsid w:val="006E3020"/>
    <w:rsid w:val="006E5206"/>
    <w:rsid w:val="006E567B"/>
    <w:rsid w:val="006E6D82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05BC6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6DD0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4640"/>
    <w:rsid w:val="0078704F"/>
    <w:rsid w:val="00787EF9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0E1D"/>
    <w:rsid w:val="007C1290"/>
    <w:rsid w:val="007C1A46"/>
    <w:rsid w:val="007C25D5"/>
    <w:rsid w:val="007C3C21"/>
    <w:rsid w:val="007C6D8A"/>
    <w:rsid w:val="007C76DE"/>
    <w:rsid w:val="007D20C9"/>
    <w:rsid w:val="007D2DD6"/>
    <w:rsid w:val="007D441C"/>
    <w:rsid w:val="007D66A9"/>
    <w:rsid w:val="007E14E5"/>
    <w:rsid w:val="007E3895"/>
    <w:rsid w:val="007E5EE8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55C"/>
    <w:rsid w:val="00836CE7"/>
    <w:rsid w:val="008406C2"/>
    <w:rsid w:val="00841BAE"/>
    <w:rsid w:val="008441B2"/>
    <w:rsid w:val="008455D1"/>
    <w:rsid w:val="00846B41"/>
    <w:rsid w:val="0085061D"/>
    <w:rsid w:val="008518DC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96F"/>
    <w:rsid w:val="008B2F34"/>
    <w:rsid w:val="008B35FF"/>
    <w:rsid w:val="008B44AA"/>
    <w:rsid w:val="008B48C5"/>
    <w:rsid w:val="008B4C0F"/>
    <w:rsid w:val="008B5C44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76D31"/>
    <w:rsid w:val="00983D39"/>
    <w:rsid w:val="009840C2"/>
    <w:rsid w:val="00985ECA"/>
    <w:rsid w:val="00986DA8"/>
    <w:rsid w:val="009906DB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69EF"/>
    <w:rsid w:val="009F7C5A"/>
    <w:rsid w:val="00A005F9"/>
    <w:rsid w:val="00A010C9"/>
    <w:rsid w:val="00A01BDC"/>
    <w:rsid w:val="00A027D4"/>
    <w:rsid w:val="00A0289E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0FC8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A7EFA"/>
    <w:rsid w:val="00AB14E8"/>
    <w:rsid w:val="00AB1D49"/>
    <w:rsid w:val="00AB26D7"/>
    <w:rsid w:val="00AB3C12"/>
    <w:rsid w:val="00AB607A"/>
    <w:rsid w:val="00AB78B2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466D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0DE7"/>
    <w:rsid w:val="00B23ABA"/>
    <w:rsid w:val="00B248E6"/>
    <w:rsid w:val="00B252CE"/>
    <w:rsid w:val="00B27CA3"/>
    <w:rsid w:val="00B27F1F"/>
    <w:rsid w:val="00B305A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B2D"/>
    <w:rsid w:val="00B51DE9"/>
    <w:rsid w:val="00B52987"/>
    <w:rsid w:val="00B60426"/>
    <w:rsid w:val="00B60879"/>
    <w:rsid w:val="00B6181E"/>
    <w:rsid w:val="00B61C60"/>
    <w:rsid w:val="00B65766"/>
    <w:rsid w:val="00B65C1D"/>
    <w:rsid w:val="00B67BA5"/>
    <w:rsid w:val="00B70772"/>
    <w:rsid w:val="00B712B5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5D2F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4011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35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1BFE"/>
    <w:rsid w:val="00CE2586"/>
    <w:rsid w:val="00CE5778"/>
    <w:rsid w:val="00CE5D5C"/>
    <w:rsid w:val="00CE5F48"/>
    <w:rsid w:val="00CE63C2"/>
    <w:rsid w:val="00CF3FA6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2B4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6767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2485"/>
    <w:rsid w:val="00E64AEE"/>
    <w:rsid w:val="00E64D81"/>
    <w:rsid w:val="00E66062"/>
    <w:rsid w:val="00E6699C"/>
    <w:rsid w:val="00E671CD"/>
    <w:rsid w:val="00E70131"/>
    <w:rsid w:val="00E72690"/>
    <w:rsid w:val="00E72CFD"/>
    <w:rsid w:val="00E73197"/>
    <w:rsid w:val="00E73682"/>
    <w:rsid w:val="00E737C8"/>
    <w:rsid w:val="00E810F3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B6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0D5A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44E5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253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A0F4C"/>
  <w15:chartTrackingRefBased/>
  <w15:docId w15:val="{05F8E4D7-0346-4341-9983-2E6FD670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2021-03-08T10:45:00Z</cp:lastPrinted>
  <dcterms:created xsi:type="dcterms:W3CDTF">2021-03-28T07:52:00Z</dcterms:created>
  <dcterms:modified xsi:type="dcterms:W3CDTF">2021-03-28T07:52:00Z</dcterms:modified>
</cp:coreProperties>
</file>