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E7E" w:rsidRPr="00003087" w:rsidRDefault="00EC2B35" w:rsidP="00920621">
      <w:pPr>
        <w:tabs>
          <w:tab w:val="left" w:pos="0"/>
          <w:tab w:val="left" w:pos="8190"/>
          <w:tab w:val="left" w:pos="8799"/>
        </w:tabs>
        <w:spacing w:after="0" w:line="276" w:lineRule="auto"/>
        <w:jc w:val="center"/>
        <w:rPr>
          <w:rFonts w:eastAsia="Times New Roman"/>
          <w:b/>
          <w:i/>
          <w:szCs w:val="28"/>
          <w:lang w:val="ro-RO"/>
        </w:rPr>
      </w:pPr>
      <w:r w:rsidRPr="00003087">
        <w:rPr>
          <w:rFonts w:eastAsia="Times New Roman"/>
          <w:b/>
          <w:i/>
          <w:color w:val="FF0000"/>
          <w:szCs w:val="28"/>
          <w:lang w:val="ro-RO"/>
        </w:rPr>
        <w:t xml:space="preserve"> </w:t>
      </w: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100</w:t>
      </w:r>
      <w:r w:rsidRPr="00003087">
        <w:rPr>
          <w:rFonts w:eastAsia="Times New Roman"/>
          <w:b/>
          <w:szCs w:val="28"/>
          <w:lang w:val="ro-RO"/>
        </w:rPr>
        <w:t>/0</w:t>
      </w:r>
      <w:r w:rsidR="00083621">
        <w:rPr>
          <w:rFonts w:eastAsia="Times New Roman"/>
          <w:b/>
          <w:szCs w:val="28"/>
          <w:lang w:val="ro-RO"/>
        </w:rPr>
        <w:t>8</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w:t>
      </w:r>
      <w:r w:rsidR="006D1A4B" w:rsidRPr="00003087">
        <w:rPr>
          <w:rFonts w:eastAsia="Times New Roman"/>
          <w:szCs w:val="28"/>
          <w:lang w:val="ro-RO"/>
        </w:rPr>
        <w:t xml:space="preserve"> </w:t>
      </w:r>
      <w:r w:rsidRPr="00003087">
        <w:rPr>
          <w:rFonts w:eastAsia="Times New Roman"/>
          <w:szCs w:val="28"/>
          <w:lang w:val="ro-RO"/>
        </w:rPr>
        <w:t xml:space="preserve"> prevederile </w:t>
      </w:r>
      <w:r w:rsidRPr="00003087">
        <w:rPr>
          <w:szCs w:val="28"/>
          <w:lang w:val="ro-RO"/>
        </w:rPr>
        <w:t>H.G. nr. 293/10.03.2021 privind prelungirea stării de alertă pe teritoriul României începând cu data de 14 martie 2021, precum şi stabilirea măsurilor care se aplică pe durata acesteia pentru prevenirea şi combaterea efectelor pandemiei de COVID-19</w:t>
      </w:r>
      <w:r w:rsidR="00506FFA" w:rsidRPr="00003087">
        <w:rPr>
          <w:szCs w:val="28"/>
          <w:lang w:val="ro-RO"/>
        </w:rPr>
        <w:t xml:space="preserve">, </w:t>
      </w:r>
      <w:r w:rsidRPr="00003087">
        <w:rPr>
          <w:szCs w:val="28"/>
          <w:lang w:val="ro-RO"/>
        </w:rPr>
        <w:t>modificată și completată prin H.G. nr. 348/25.03.2021;</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Prefectului-judeţul Dâmboviţa sub nr. 3</w:t>
      </w:r>
      <w:r w:rsidR="00083621">
        <w:rPr>
          <w:szCs w:val="28"/>
          <w:lang w:val="ro-RO"/>
        </w:rPr>
        <w:t>781</w:t>
      </w:r>
      <w:r w:rsidR="0059119A" w:rsidRPr="00003087">
        <w:rPr>
          <w:szCs w:val="28"/>
          <w:lang w:val="ro-RO"/>
        </w:rPr>
        <w:t>/0</w:t>
      </w:r>
      <w:r w:rsidR="00083621">
        <w:rPr>
          <w:szCs w:val="28"/>
          <w:lang w:val="ro-RO"/>
        </w:rPr>
        <w:t>8</w:t>
      </w:r>
      <w:r w:rsidRPr="00003087">
        <w:rPr>
          <w:szCs w:val="28"/>
          <w:lang w:val="ro-RO"/>
        </w:rPr>
        <w:t>.04.2021, prin care sunt comunicate ratele de incidenţă cumulată la 14 zile</w:t>
      </w:r>
      <w:r w:rsidR="008B360D" w:rsidRPr="00003087">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100</w:t>
      </w:r>
      <w:r w:rsidRPr="00003087">
        <w:rPr>
          <w:szCs w:val="28"/>
          <w:lang w:val="ro-RO"/>
        </w:rPr>
        <w:t>, comunicat spre analiză şi dezbatere Comitetului Judeţean pentru Situaţii de Urgenţă la data de 0</w:t>
      </w:r>
      <w:r w:rsidR="00083621">
        <w:rPr>
          <w:szCs w:val="28"/>
          <w:lang w:val="ro-RO"/>
        </w:rPr>
        <w:t>8</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5B07F8" w:rsidRPr="00003087" w:rsidRDefault="005B07F8" w:rsidP="005B07F8">
      <w:pPr>
        <w:tabs>
          <w:tab w:val="left" w:pos="0"/>
          <w:tab w:val="left" w:pos="630"/>
        </w:tabs>
        <w:spacing w:after="0" w:line="276" w:lineRule="auto"/>
        <w:jc w:val="center"/>
        <w:rPr>
          <w:rFonts w:eastAsia="Times New Roman"/>
          <w:b/>
          <w:szCs w:val="28"/>
          <w:lang w:val="ro-RO"/>
        </w:rPr>
      </w:pP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083621" w:rsidRDefault="00083621" w:rsidP="00083621">
      <w:pPr>
        <w:spacing w:after="0" w:line="276" w:lineRule="auto"/>
        <w:ind w:firstLine="709"/>
        <w:jc w:val="both"/>
        <w:rPr>
          <w:b/>
          <w:color w:val="000000"/>
          <w:szCs w:val="28"/>
          <w:lang w:val="ro-RO"/>
        </w:rPr>
      </w:pPr>
      <w:r>
        <w:rPr>
          <w:b/>
          <w:bCs/>
          <w:szCs w:val="28"/>
          <w:lang w:val="ro-RO"/>
        </w:rPr>
        <w:t>Art.1</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peste 3/1000</w:t>
      </w:r>
      <w:r w:rsidRPr="008F6FFD">
        <w:rPr>
          <w:b/>
          <w:szCs w:val="28"/>
          <w:lang w:val="ro-RO"/>
        </w:rPr>
        <w:t xml:space="preserve"> locuitori</w:t>
      </w:r>
      <w:r w:rsidRPr="008F6FFD">
        <w:rPr>
          <w:szCs w:val="28"/>
          <w:lang w:val="ro-RO"/>
        </w:rPr>
        <w:t>, în comuna</w:t>
      </w:r>
      <w:r w:rsidRPr="008F6FFD">
        <w:rPr>
          <w:b/>
          <w:szCs w:val="28"/>
          <w:lang w:val="ro-RO"/>
        </w:rPr>
        <w:t xml:space="preserve"> </w:t>
      </w:r>
      <w:r>
        <w:rPr>
          <w:b/>
          <w:szCs w:val="28"/>
          <w:lang w:val="ro-RO"/>
        </w:rPr>
        <w:t>Valea Mare</w:t>
      </w:r>
      <w:r w:rsidRPr="008F6FFD">
        <w:rPr>
          <w:b/>
          <w:szCs w:val="28"/>
          <w:lang w:val="ro-RO"/>
        </w:rPr>
        <w:t xml:space="preserve"> </w:t>
      </w:r>
      <w:r>
        <w:rPr>
          <w:b/>
          <w:color w:val="000000"/>
          <w:szCs w:val="28"/>
          <w:lang w:val="ro-RO"/>
        </w:rPr>
        <w:t>(3,33</w:t>
      </w:r>
      <w:r w:rsidRPr="008F6FFD">
        <w:rPr>
          <w:b/>
          <w:color w:val="000000"/>
          <w:szCs w:val="28"/>
          <w:lang w:val="ro-RO"/>
        </w:rPr>
        <w:t>/1000 locuitori);</w:t>
      </w:r>
    </w:p>
    <w:p w:rsidR="00083621" w:rsidRDefault="00083621" w:rsidP="00083621">
      <w:pPr>
        <w:spacing w:after="0" w:line="276" w:lineRule="auto"/>
        <w:ind w:firstLine="709"/>
        <w:jc w:val="both"/>
        <w:rPr>
          <w:b/>
          <w:color w:val="000000"/>
          <w:szCs w:val="28"/>
          <w:lang w:val="ro-RO"/>
        </w:rPr>
      </w:pPr>
      <w:r>
        <w:rPr>
          <w:b/>
          <w:color w:val="000000"/>
          <w:szCs w:val="28"/>
          <w:lang w:val="ro-RO"/>
        </w:rPr>
        <w:tab/>
      </w:r>
      <w:r>
        <w:rPr>
          <w:b/>
          <w:color w:val="000000"/>
          <w:szCs w:val="28"/>
          <w:lang w:val="ro-RO"/>
        </w:rPr>
        <w:tab/>
      </w:r>
      <w:r w:rsidRPr="008F6FFD">
        <w:rPr>
          <w:b/>
          <w:szCs w:val="28"/>
          <w:lang w:val="es-ES"/>
        </w:rPr>
        <w:t>(2)</w:t>
      </w:r>
      <w:r>
        <w:rPr>
          <w:b/>
          <w:szCs w:val="28"/>
          <w:lang w:val="es-ES"/>
        </w:rPr>
        <w:t xml:space="preserve"> </w:t>
      </w:r>
      <w:r w:rsidRPr="008F6FFD">
        <w:rPr>
          <w:szCs w:val="28"/>
          <w:lang w:val="ro-RO"/>
        </w:rPr>
        <w:t xml:space="preserve">Se constată </w:t>
      </w:r>
      <w:r>
        <w:rPr>
          <w:szCs w:val="28"/>
          <w:lang w:val="ro-RO"/>
        </w:rPr>
        <w:t>menținerea depășirii</w:t>
      </w:r>
      <w:r w:rsidRPr="008F6FFD">
        <w:rPr>
          <w:szCs w:val="28"/>
          <w:lang w:val="ro-RO"/>
        </w:rPr>
        <w:t xml:space="preserve"> incidenței cumulate la 14 zile, </w:t>
      </w:r>
      <w:r w:rsidRPr="008F6FFD">
        <w:rPr>
          <w:b/>
          <w:szCs w:val="28"/>
          <w:u w:val="single"/>
          <w:lang w:val="ro-RO"/>
        </w:rPr>
        <w:t>peste 3/1000</w:t>
      </w:r>
      <w:r w:rsidRPr="008F6FFD">
        <w:rPr>
          <w:b/>
          <w:szCs w:val="28"/>
          <w:lang w:val="ro-RO"/>
        </w:rPr>
        <w:t xml:space="preserve"> locuitori</w:t>
      </w:r>
      <w:r w:rsidRPr="008F6FFD">
        <w:rPr>
          <w:szCs w:val="28"/>
          <w:lang w:val="ro-RO"/>
        </w:rPr>
        <w:t xml:space="preserve">, în </w:t>
      </w:r>
      <w:r>
        <w:rPr>
          <w:szCs w:val="28"/>
          <w:lang w:val="ro-RO"/>
        </w:rPr>
        <w:t>orașul</w:t>
      </w:r>
      <w:r w:rsidRPr="008F6FFD">
        <w:rPr>
          <w:b/>
          <w:szCs w:val="28"/>
          <w:lang w:val="ro-RO"/>
        </w:rPr>
        <w:t xml:space="preserve"> </w:t>
      </w:r>
      <w:r>
        <w:rPr>
          <w:b/>
          <w:szCs w:val="28"/>
          <w:lang w:val="ro-RO"/>
        </w:rPr>
        <w:t>Găești</w:t>
      </w:r>
      <w:r w:rsidRPr="008F6FFD">
        <w:rPr>
          <w:b/>
          <w:szCs w:val="28"/>
          <w:lang w:val="ro-RO"/>
        </w:rPr>
        <w:t xml:space="preserve"> </w:t>
      </w:r>
      <w:r>
        <w:rPr>
          <w:b/>
          <w:color w:val="000000"/>
          <w:szCs w:val="28"/>
          <w:lang w:val="ro-RO"/>
        </w:rPr>
        <w:t>(3,15</w:t>
      </w:r>
      <w:r w:rsidRPr="008F6FFD">
        <w:rPr>
          <w:b/>
          <w:color w:val="000000"/>
          <w:szCs w:val="28"/>
          <w:lang w:val="ro-RO"/>
        </w:rPr>
        <w:t>/1000 locuitori);</w:t>
      </w:r>
    </w:p>
    <w:p w:rsidR="00083621" w:rsidRPr="008F6FFD" w:rsidRDefault="00083621" w:rsidP="00083621">
      <w:pPr>
        <w:spacing w:after="0" w:line="276" w:lineRule="auto"/>
        <w:ind w:firstLine="1440"/>
        <w:jc w:val="both"/>
        <w:rPr>
          <w:szCs w:val="28"/>
          <w:lang w:val="es-ES"/>
        </w:rPr>
      </w:pPr>
      <w:r w:rsidRPr="008F6FFD">
        <w:rPr>
          <w:b/>
          <w:szCs w:val="28"/>
          <w:lang w:val="es-ES"/>
        </w:rPr>
        <w:t>(</w:t>
      </w:r>
      <w:r>
        <w:rPr>
          <w:b/>
          <w:szCs w:val="28"/>
          <w:lang w:val="es-ES"/>
        </w:rPr>
        <w:t>3</w:t>
      </w:r>
      <w:r w:rsidRPr="008F6FFD">
        <w:rPr>
          <w:b/>
          <w:szCs w:val="28"/>
          <w:lang w:val="es-ES"/>
        </w:rPr>
        <w:t>)</w:t>
      </w:r>
      <w:r w:rsidRPr="008F6FFD">
        <w:rPr>
          <w:szCs w:val="28"/>
          <w:lang w:val="es-ES"/>
        </w:rPr>
        <w:t xml:space="preserve"> Unit</w:t>
      </w:r>
      <w:r>
        <w:rPr>
          <w:szCs w:val="28"/>
          <w:lang w:val="es-ES"/>
        </w:rPr>
        <w:t>ățile administrativ-teritoriale prevăzute</w:t>
      </w:r>
      <w:r w:rsidRPr="008F6FFD">
        <w:rPr>
          <w:szCs w:val="28"/>
          <w:lang w:val="es-ES"/>
        </w:rPr>
        <w:t xml:space="preserve"> la art. </w:t>
      </w:r>
      <w:r>
        <w:rPr>
          <w:szCs w:val="28"/>
          <w:lang w:val="es-ES"/>
        </w:rPr>
        <w:t>1</w:t>
      </w:r>
      <w:r w:rsidRPr="008F6FFD">
        <w:rPr>
          <w:szCs w:val="28"/>
          <w:lang w:val="es-ES"/>
        </w:rPr>
        <w:t xml:space="preserve"> alin. (1)</w:t>
      </w:r>
      <w:r>
        <w:rPr>
          <w:szCs w:val="28"/>
          <w:lang w:val="es-ES"/>
        </w:rPr>
        <w:t xml:space="preserve"> și (2) vor</w:t>
      </w:r>
      <w:r w:rsidRPr="008F6FFD">
        <w:rPr>
          <w:szCs w:val="28"/>
          <w:lang w:val="es-ES"/>
        </w:rPr>
        <w:t xml:space="preserve"> aplica măsurile specifice intervalului de referinţă </w:t>
      </w:r>
      <w:r w:rsidRPr="008F6FFD">
        <w:rPr>
          <w:b/>
          <w:szCs w:val="28"/>
          <w:lang w:val="es-ES"/>
        </w:rPr>
        <w:t>(peste 3/1000 locuitori)</w:t>
      </w:r>
      <w:r w:rsidRPr="008F6FFD">
        <w:rPr>
          <w:szCs w:val="28"/>
          <w:lang w:val="es-ES"/>
        </w:rPr>
        <w:t xml:space="preserve"> al incidenţei cumulate la 14 zile prevăzute de H.G. nr. 293/10.03.2021, modificată și completată prin H.G. 348/25.03.2021;</w:t>
      </w:r>
    </w:p>
    <w:p w:rsidR="00083621" w:rsidRPr="008F6FFD" w:rsidRDefault="00083621" w:rsidP="00083621">
      <w:pPr>
        <w:autoSpaceDE w:val="0"/>
        <w:autoSpaceDN w:val="0"/>
        <w:adjustRightInd w:val="0"/>
        <w:spacing w:after="0" w:line="276" w:lineRule="auto"/>
        <w:ind w:firstLine="1440"/>
        <w:jc w:val="both"/>
        <w:rPr>
          <w:szCs w:val="28"/>
          <w:lang w:val="es-ES"/>
        </w:rPr>
      </w:pPr>
      <w:r w:rsidRPr="008F6FFD">
        <w:rPr>
          <w:b/>
          <w:szCs w:val="28"/>
          <w:lang w:val="es-ES"/>
        </w:rPr>
        <w:t>(</w:t>
      </w:r>
      <w:r>
        <w:rPr>
          <w:b/>
          <w:szCs w:val="28"/>
          <w:lang w:val="es-ES"/>
        </w:rPr>
        <w:t>4</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Pr>
          <w:szCs w:val="28"/>
          <w:lang w:val="ro-RO"/>
        </w:rPr>
        <w:t>1</w:t>
      </w:r>
      <w:r w:rsidRPr="008F6FFD">
        <w:rPr>
          <w:szCs w:val="28"/>
          <w:lang w:val="ro-RO"/>
        </w:rPr>
        <w:t xml:space="preserve"> alin. (1)</w:t>
      </w:r>
      <w:r>
        <w:rPr>
          <w:szCs w:val="28"/>
          <w:lang w:val="ro-RO"/>
        </w:rPr>
        <w:t xml:space="preserve"> și (2)</w:t>
      </w:r>
      <w:r w:rsidRPr="008F6FFD">
        <w:rPr>
          <w:b/>
          <w:szCs w:val="28"/>
          <w:lang w:val="es-ES"/>
        </w:rPr>
        <w:t xml:space="preserve"> </w:t>
      </w:r>
      <w:r w:rsidRPr="008F6FFD">
        <w:rPr>
          <w:szCs w:val="28"/>
          <w:lang w:val="ro-RO"/>
        </w:rPr>
        <w:t xml:space="preserve">măsurile specifice intervalului menționat se aplică pentru o perioadă de 14 zile, </w:t>
      </w:r>
      <w:r w:rsidRPr="008F6FFD">
        <w:rPr>
          <w:b/>
          <w:szCs w:val="28"/>
          <w:lang w:val="ro-RO"/>
        </w:rPr>
        <w:t>începând cu data de 0</w:t>
      </w:r>
      <w:r>
        <w:rPr>
          <w:b/>
          <w:szCs w:val="28"/>
          <w:lang w:val="ro-RO"/>
        </w:rPr>
        <w:t>9</w:t>
      </w:r>
      <w:r w:rsidRPr="008F6FFD">
        <w:rPr>
          <w:b/>
          <w:szCs w:val="28"/>
          <w:lang w:val="ro-RO"/>
        </w:rPr>
        <w:t>.04.2021</w:t>
      </w:r>
      <w:r w:rsidRPr="008F6FFD">
        <w:rPr>
          <w:szCs w:val="28"/>
          <w:lang w:val="ro-RO"/>
        </w:rPr>
        <w:t>;</w:t>
      </w:r>
    </w:p>
    <w:p w:rsidR="009F6E7E" w:rsidRPr="00003087" w:rsidRDefault="009F6E7E" w:rsidP="00ED7190">
      <w:pPr>
        <w:tabs>
          <w:tab w:val="left" w:pos="720"/>
        </w:tabs>
        <w:jc w:val="both"/>
        <w:rPr>
          <w:rFonts w:eastAsia="Times New Roman"/>
          <w:b/>
          <w:szCs w:val="28"/>
        </w:rPr>
      </w:pPr>
      <w:r w:rsidRPr="00003087">
        <w:rPr>
          <w:b/>
          <w:szCs w:val="28"/>
          <w:lang w:val="es-ES"/>
        </w:rPr>
        <w:lastRenderedPageBreak/>
        <w:tab/>
        <w:t>A</w:t>
      </w:r>
      <w:r w:rsidRPr="00003087">
        <w:rPr>
          <w:rFonts w:eastAsia="Times New Roman"/>
          <w:b/>
          <w:szCs w:val="28"/>
          <w:lang w:val="ro-RO"/>
        </w:rPr>
        <w:t>rt.</w:t>
      </w:r>
      <w:r w:rsidR="00083621">
        <w:rPr>
          <w:rFonts w:eastAsia="Times New Roman"/>
          <w:b/>
          <w:szCs w:val="28"/>
          <w:lang w:val="ro-RO"/>
        </w:rPr>
        <w:t>2.</w:t>
      </w:r>
      <w:r w:rsidRPr="00003087">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(Secţiunea: Activităţi_Situaţii de Urgenţă)</w:t>
      </w:r>
      <w:r w:rsidRPr="00003087">
        <w:rPr>
          <w:rFonts w:eastAsia="Times New Roman"/>
          <w:b/>
          <w:szCs w:val="28"/>
          <w:lang w:val="ro-RO"/>
        </w:rPr>
        <w:t xml:space="preserve"> </w:t>
      </w:r>
      <w:r w:rsidRPr="00003087">
        <w:rPr>
          <w:rFonts w:eastAsia="Times New Roman"/>
          <w:szCs w:val="28"/>
          <w:lang w:val="ro-RO"/>
        </w:rPr>
        <w:t xml:space="preserve">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083621">
        <w:rPr>
          <w:rFonts w:eastAsia="Times New Roman"/>
          <w:b/>
          <w:szCs w:val="28"/>
        </w:rPr>
        <w:t>Valea Mare, Găești.</w:t>
      </w: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11C" w:rsidRDefault="0044511C" w:rsidP="00912FDC">
      <w:pPr>
        <w:spacing w:after="0" w:line="240" w:lineRule="auto"/>
      </w:pPr>
      <w:r>
        <w:separator/>
      </w:r>
    </w:p>
  </w:endnote>
  <w:endnote w:type="continuationSeparator" w:id="0">
    <w:p w:rsidR="0044511C" w:rsidRDefault="0044511C"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083621">
      <w:rPr>
        <w:b/>
        <w:bCs/>
        <w:noProof/>
        <w:sz w:val="16"/>
        <w:szCs w:val="16"/>
      </w:rPr>
      <w:t>2</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083621">
      <w:rPr>
        <w:b/>
        <w:bCs/>
        <w:noProof/>
        <w:sz w:val="16"/>
        <w:szCs w:val="16"/>
      </w:rPr>
      <w:t>2</w:t>
    </w:r>
    <w:r w:rsidR="00D97DEE" w:rsidRPr="00D50AD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083621">
      <w:rPr>
        <w:b/>
        <w:bCs/>
        <w:noProof/>
        <w:sz w:val="16"/>
        <w:szCs w:val="16"/>
      </w:rPr>
      <w:t>1</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083621">
      <w:rPr>
        <w:b/>
        <w:bCs/>
        <w:noProof/>
        <w:sz w:val="16"/>
        <w:szCs w:val="16"/>
      </w:rPr>
      <w:t>2</w:t>
    </w:r>
    <w:r w:rsidR="00D97DEE"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11C" w:rsidRDefault="0044511C" w:rsidP="00912FDC">
      <w:pPr>
        <w:spacing w:after="0" w:line="240" w:lineRule="auto"/>
      </w:pPr>
      <w:r>
        <w:separator/>
      </w:r>
    </w:p>
  </w:footnote>
  <w:footnote w:type="continuationSeparator" w:id="0">
    <w:p w:rsidR="0044511C" w:rsidRDefault="0044511C"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9"/>
  </w:num>
  <w:num w:numId="6">
    <w:abstractNumId w:val="13"/>
  </w:num>
  <w:num w:numId="7">
    <w:abstractNumId w:val="17"/>
  </w:num>
  <w:num w:numId="8">
    <w:abstractNumId w:val="6"/>
  </w:num>
  <w:num w:numId="9">
    <w:abstractNumId w:val="14"/>
  </w:num>
  <w:num w:numId="10">
    <w:abstractNumId w:val="11"/>
  </w:num>
  <w:num w:numId="11">
    <w:abstractNumId w:val="16"/>
  </w:num>
  <w:num w:numId="12">
    <w:abstractNumId w:val="4"/>
  </w:num>
  <w:num w:numId="13">
    <w:abstractNumId w:val="8"/>
  </w:num>
  <w:num w:numId="14">
    <w:abstractNumId w:val="15"/>
  </w:num>
  <w:num w:numId="15">
    <w:abstractNumId w:val="3"/>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attachedTemplate r:id="rId1"/>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4CD"/>
    <w:rsid w:val="00003087"/>
    <w:rsid w:val="00014837"/>
    <w:rsid w:val="000628C4"/>
    <w:rsid w:val="00083621"/>
    <w:rsid w:val="00084E44"/>
    <w:rsid w:val="00092B3E"/>
    <w:rsid w:val="00097820"/>
    <w:rsid w:val="000A2B1C"/>
    <w:rsid w:val="000C69E8"/>
    <w:rsid w:val="000E0765"/>
    <w:rsid w:val="000E16DE"/>
    <w:rsid w:val="000E75D7"/>
    <w:rsid w:val="001077EF"/>
    <w:rsid w:val="00125616"/>
    <w:rsid w:val="001444FB"/>
    <w:rsid w:val="00163096"/>
    <w:rsid w:val="001631D6"/>
    <w:rsid w:val="001669DF"/>
    <w:rsid w:val="0017711E"/>
    <w:rsid w:val="00182F3D"/>
    <w:rsid w:val="00197740"/>
    <w:rsid w:val="001977F5"/>
    <w:rsid w:val="001B5155"/>
    <w:rsid w:val="001C19A4"/>
    <w:rsid w:val="001C50AA"/>
    <w:rsid w:val="001D161F"/>
    <w:rsid w:val="001F109E"/>
    <w:rsid w:val="001F34AB"/>
    <w:rsid w:val="00205E64"/>
    <w:rsid w:val="00226BE7"/>
    <w:rsid w:val="00251D66"/>
    <w:rsid w:val="00257C08"/>
    <w:rsid w:val="0026502C"/>
    <w:rsid w:val="0026716E"/>
    <w:rsid w:val="00280039"/>
    <w:rsid w:val="0028215B"/>
    <w:rsid w:val="00286744"/>
    <w:rsid w:val="002A032F"/>
    <w:rsid w:val="00305675"/>
    <w:rsid w:val="00321D9D"/>
    <w:rsid w:val="0034296D"/>
    <w:rsid w:val="003517DF"/>
    <w:rsid w:val="00354E53"/>
    <w:rsid w:val="00375DAE"/>
    <w:rsid w:val="00397839"/>
    <w:rsid w:val="003C40EA"/>
    <w:rsid w:val="003E0432"/>
    <w:rsid w:val="003E4BC9"/>
    <w:rsid w:val="003F2571"/>
    <w:rsid w:val="004028C6"/>
    <w:rsid w:val="00411035"/>
    <w:rsid w:val="0041469F"/>
    <w:rsid w:val="0044511C"/>
    <w:rsid w:val="00454516"/>
    <w:rsid w:val="00482772"/>
    <w:rsid w:val="00497C5F"/>
    <w:rsid w:val="00497DBD"/>
    <w:rsid w:val="004B200A"/>
    <w:rsid w:val="004C2C47"/>
    <w:rsid w:val="004D1746"/>
    <w:rsid w:val="004F4D76"/>
    <w:rsid w:val="00506FFA"/>
    <w:rsid w:val="005102B2"/>
    <w:rsid w:val="00522488"/>
    <w:rsid w:val="00545995"/>
    <w:rsid w:val="00546C25"/>
    <w:rsid w:val="00561D08"/>
    <w:rsid w:val="00586F6A"/>
    <w:rsid w:val="00586FE3"/>
    <w:rsid w:val="0059119A"/>
    <w:rsid w:val="0059640F"/>
    <w:rsid w:val="005B07F8"/>
    <w:rsid w:val="005C4053"/>
    <w:rsid w:val="006120A8"/>
    <w:rsid w:val="00625EDF"/>
    <w:rsid w:val="00631ADB"/>
    <w:rsid w:val="00637742"/>
    <w:rsid w:val="00640314"/>
    <w:rsid w:val="00641AAA"/>
    <w:rsid w:val="00643217"/>
    <w:rsid w:val="00651A72"/>
    <w:rsid w:val="006630A7"/>
    <w:rsid w:val="006642C4"/>
    <w:rsid w:val="00666DA9"/>
    <w:rsid w:val="00670246"/>
    <w:rsid w:val="00670DAB"/>
    <w:rsid w:val="0069550B"/>
    <w:rsid w:val="006A0BC5"/>
    <w:rsid w:val="006A11F2"/>
    <w:rsid w:val="006B389E"/>
    <w:rsid w:val="006D1A4B"/>
    <w:rsid w:val="006E51A8"/>
    <w:rsid w:val="006F47B0"/>
    <w:rsid w:val="006F6D5C"/>
    <w:rsid w:val="00706C8C"/>
    <w:rsid w:val="00726C24"/>
    <w:rsid w:val="007570EE"/>
    <w:rsid w:val="00757201"/>
    <w:rsid w:val="007648B1"/>
    <w:rsid w:val="0079106E"/>
    <w:rsid w:val="007B2566"/>
    <w:rsid w:val="007B63CE"/>
    <w:rsid w:val="007D0913"/>
    <w:rsid w:val="0080494C"/>
    <w:rsid w:val="008154B0"/>
    <w:rsid w:val="00871124"/>
    <w:rsid w:val="00873C05"/>
    <w:rsid w:val="00881A76"/>
    <w:rsid w:val="00890E3F"/>
    <w:rsid w:val="00894CF3"/>
    <w:rsid w:val="00897128"/>
    <w:rsid w:val="008B360D"/>
    <w:rsid w:val="008C3480"/>
    <w:rsid w:val="008E2D2E"/>
    <w:rsid w:val="008E52CD"/>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B1EA3"/>
    <w:rsid w:val="009C1251"/>
    <w:rsid w:val="009C6F03"/>
    <w:rsid w:val="009F6E7E"/>
    <w:rsid w:val="00A13D7A"/>
    <w:rsid w:val="00A149F6"/>
    <w:rsid w:val="00A26399"/>
    <w:rsid w:val="00A45494"/>
    <w:rsid w:val="00A82781"/>
    <w:rsid w:val="00AA1FA5"/>
    <w:rsid w:val="00AB2FD7"/>
    <w:rsid w:val="00B33E92"/>
    <w:rsid w:val="00B40B6F"/>
    <w:rsid w:val="00B4114B"/>
    <w:rsid w:val="00B43A51"/>
    <w:rsid w:val="00B66C9F"/>
    <w:rsid w:val="00B67C4B"/>
    <w:rsid w:val="00B74024"/>
    <w:rsid w:val="00B7479D"/>
    <w:rsid w:val="00B960C1"/>
    <w:rsid w:val="00BB3EF4"/>
    <w:rsid w:val="00BC2D31"/>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E1B"/>
    <w:rsid w:val="00D35C83"/>
    <w:rsid w:val="00D50AD9"/>
    <w:rsid w:val="00D76C09"/>
    <w:rsid w:val="00D81212"/>
    <w:rsid w:val="00D97DEE"/>
    <w:rsid w:val="00DC05E8"/>
    <w:rsid w:val="00DC44B0"/>
    <w:rsid w:val="00DD7AEC"/>
    <w:rsid w:val="00DE554C"/>
    <w:rsid w:val="00E228B6"/>
    <w:rsid w:val="00E453EB"/>
    <w:rsid w:val="00E5027C"/>
    <w:rsid w:val="00E83906"/>
    <w:rsid w:val="00E905E0"/>
    <w:rsid w:val="00EB4760"/>
    <w:rsid w:val="00EC2B35"/>
    <w:rsid w:val="00ED7190"/>
    <w:rsid w:val="00F064D7"/>
    <w:rsid w:val="00F2438D"/>
    <w:rsid w:val="00F3259E"/>
    <w:rsid w:val="00F32BCA"/>
    <w:rsid w:val="00F35178"/>
    <w:rsid w:val="00F466B3"/>
    <w:rsid w:val="00F6722E"/>
    <w:rsid w:val="00F76FC8"/>
    <w:rsid w:val="00F775FE"/>
    <w:rsid w:val="00F80AC2"/>
    <w:rsid w:val="00F86472"/>
    <w:rsid w:val="00FA0B24"/>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6A784D"/>
  <w15:chartTrackingRefBased/>
  <w15:docId w15:val="{FC0808F2-F9AA-674D-B6EC-7DBA771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rPr>
      <w:szCs w:val="20"/>
      <w:lang w:val="x-none" w:eastAsia="x-none"/>
    </w:r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rPr>
      <w:szCs w:val="20"/>
      <w:lang w:val="x-none" w:eastAsia="x-none"/>
    </w:r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D:\S-T-P\HOTARARI\MODEL\Model%20HOTARARE%20CJSU.dotx"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Model HOTARARE CJSU.dotx</Template>
  <TotalTime>1</TotalTime>
  <Pages>2</Pages>
  <Words>401</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andreea_10mihaela@yahoo.com</cp:lastModifiedBy>
  <cp:revision>3</cp:revision>
  <cp:lastPrinted>2021-04-06T06:41:00Z</cp:lastPrinted>
  <dcterms:created xsi:type="dcterms:W3CDTF">2021-04-08T11:33:00Z</dcterms:created>
  <dcterms:modified xsi:type="dcterms:W3CDTF">2021-04-08T11:34:00Z</dcterms:modified>
</cp:coreProperties>
</file>