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 xml:space="preserve">HOTĂRÂREA nr. </w:t>
      </w:r>
      <w:r w:rsidR="00083621">
        <w:rPr>
          <w:rFonts w:eastAsia="Times New Roman"/>
          <w:b/>
          <w:szCs w:val="28"/>
          <w:lang w:val="ro-RO"/>
        </w:rPr>
        <w:t>1</w:t>
      </w:r>
      <w:r w:rsidR="00EE18DD">
        <w:rPr>
          <w:rFonts w:eastAsia="Times New Roman"/>
          <w:b/>
          <w:szCs w:val="28"/>
          <w:lang w:val="ro-RO"/>
        </w:rPr>
        <w:t>4</w:t>
      </w:r>
      <w:r w:rsidR="00B16945">
        <w:rPr>
          <w:rFonts w:eastAsia="Times New Roman"/>
          <w:b/>
          <w:szCs w:val="28"/>
          <w:lang w:val="ro-RO"/>
        </w:rPr>
        <w:t>2</w:t>
      </w:r>
      <w:r w:rsidR="00F0486E">
        <w:rPr>
          <w:rFonts w:eastAsia="Times New Roman"/>
          <w:b/>
          <w:szCs w:val="28"/>
          <w:lang w:val="ro-RO"/>
        </w:rPr>
        <w:t>/</w:t>
      </w:r>
      <w:r w:rsidR="00EE18DD">
        <w:rPr>
          <w:rFonts w:eastAsia="Times New Roman"/>
          <w:b/>
          <w:szCs w:val="28"/>
          <w:lang w:val="ro-RO"/>
        </w:rPr>
        <w:t>1</w:t>
      </w:r>
      <w:r w:rsidR="00B16945">
        <w:rPr>
          <w:rFonts w:eastAsia="Times New Roman"/>
          <w:b/>
          <w:szCs w:val="28"/>
          <w:lang w:val="ro-RO"/>
        </w:rPr>
        <w:t>4</w:t>
      </w:r>
      <w:r w:rsidR="00EE18DD">
        <w:rPr>
          <w:rFonts w:eastAsia="Times New Roman"/>
          <w:b/>
          <w:szCs w:val="28"/>
          <w:lang w:val="ro-RO"/>
        </w:rPr>
        <w:t>.09</w:t>
      </w:r>
      <w:r w:rsidRPr="00003087">
        <w:rPr>
          <w:rFonts w:eastAsia="Times New Roman"/>
          <w:b/>
          <w:szCs w:val="28"/>
          <w:lang w:val="ro-RO"/>
        </w:rPr>
        <w:t>.2021</w:t>
      </w:r>
    </w:p>
    <w:p w:rsidR="00B16945" w:rsidRDefault="00B16945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>privind instituirea unor măsuri pentru asigurarea rezilienței comunităților</w:t>
      </w:r>
    </w:p>
    <w:p w:rsidR="009F6E7E" w:rsidRPr="00003087" w:rsidRDefault="00B16945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la nivelul </w:t>
      </w:r>
      <w:r w:rsidR="009F6E7E" w:rsidRPr="00003087">
        <w:rPr>
          <w:rFonts w:eastAsia="Times New Roman"/>
          <w:b/>
          <w:szCs w:val="28"/>
          <w:lang w:val="ro-RO"/>
        </w:rPr>
        <w:t>judeţul</w:t>
      </w:r>
      <w:r>
        <w:rPr>
          <w:rFonts w:eastAsia="Times New Roman"/>
          <w:b/>
          <w:szCs w:val="28"/>
          <w:lang w:val="ro-RO"/>
        </w:rPr>
        <w:t>ui</w:t>
      </w:r>
      <w:r w:rsidR="00903234">
        <w:rPr>
          <w:rFonts w:eastAsia="Times New Roman"/>
          <w:b/>
          <w:szCs w:val="28"/>
          <w:lang w:val="ro-RO"/>
        </w:rPr>
        <w:t xml:space="preserve"> </w:t>
      </w:r>
      <w:r w:rsidR="009F6E7E" w:rsidRPr="00003087">
        <w:rPr>
          <w:rFonts w:eastAsia="Times New Roman"/>
          <w:b/>
          <w:szCs w:val="28"/>
          <w:lang w:val="ro-RO"/>
        </w:rPr>
        <w:t>Dâmboviţa</w:t>
      </w:r>
      <w:r>
        <w:rPr>
          <w:rFonts w:eastAsia="Times New Roman"/>
          <w:b/>
          <w:szCs w:val="28"/>
          <w:lang w:val="ro-RO"/>
        </w:rPr>
        <w:t xml:space="preserve"> </w:t>
      </w:r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B628B8" w:rsidRDefault="00B628B8" w:rsidP="00B628B8">
      <w:pPr>
        <w:tabs>
          <w:tab w:val="left" w:pos="0"/>
        </w:tabs>
        <w:spacing w:after="0" w:line="276" w:lineRule="auto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ab/>
        <w:t xml:space="preserve">Comitetul Județean pentru Situații de Urgență Dâmbovița, </w:t>
      </w:r>
    </w:p>
    <w:p w:rsidR="008A2C82" w:rsidRDefault="009F6E7E" w:rsidP="008A2C8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</w:r>
      <w:r w:rsidR="008A2C82">
        <w:rPr>
          <w:rFonts w:eastAsia="Times New Roman"/>
          <w:szCs w:val="28"/>
          <w:lang w:val="ro-RO"/>
        </w:rPr>
        <w:t>Luând în considerare:</w:t>
      </w:r>
    </w:p>
    <w:p w:rsidR="00B16945" w:rsidRDefault="008A2C82" w:rsidP="008A2C8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 xml:space="preserve">Situația epidemiologică din județul Dâmbovița, generată de </w:t>
      </w:r>
      <w:r w:rsidR="00B16945">
        <w:rPr>
          <w:rFonts w:eastAsia="Times New Roman"/>
          <w:szCs w:val="28"/>
          <w:lang w:val="ro-RO"/>
        </w:rPr>
        <w:t xml:space="preserve">virusul </w:t>
      </w:r>
      <w:r>
        <w:rPr>
          <w:rFonts w:eastAsia="Times New Roman"/>
          <w:szCs w:val="28"/>
          <w:lang w:val="ro-RO"/>
        </w:rPr>
        <w:t xml:space="preserve">SARS-CoV-2, </w:t>
      </w:r>
      <w:r w:rsidR="009C1D8F">
        <w:rPr>
          <w:rFonts w:eastAsia="Times New Roman"/>
          <w:szCs w:val="28"/>
          <w:lang w:val="ro-RO"/>
        </w:rPr>
        <w:t xml:space="preserve">respectiv tendința de aglomerare în locurile intens circulate și nerespectarea distanței între persoane, </w:t>
      </w:r>
      <w:r>
        <w:rPr>
          <w:rFonts w:eastAsia="Times New Roman"/>
          <w:szCs w:val="28"/>
          <w:lang w:val="ro-RO"/>
        </w:rPr>
        <w:t xml:space="preserve">care a </w:t>
      </w:r>
      <w:r w:rsidR="009C1D8F">
        <w:rPr>
          <w:rFonts w:eastAsia="Times New Roman"/>
          <w:szCs w:val="28"/>
          <w:lang w:val="ro-RO"/>
        </w:rPr>
        <w:t>con</w:t>
      </w:r>
      <w:r>
        <w:rPr>
          <w:rFonts w:eastAsia="Times New Roman"/>
          <w:szCs w:val="28"/>
          <w:lang w:val="ro-RO"/>
        </w:rPr>
        <w:t>dus</w:t>
      </w:r>
      <w:r w:rsidR="00B16945">
        <w:rPr>
          <w:rFonts w:eastAsia="Times New Roman"/>
          <w:szCs w:val="28"/>
          <w:lang w:val="ro-RO"/>
        </w:rPr>
        <w:t xml:space="preserve"> la</w:t>
      </w:r>
      <w:r>
        <w:rPr>
          <w:rFonts w:eastAsia="Times New Roman"/>
          <w:szCs w:val="28"/>
          <w:lang w:val="ro-RO"/>
        </w:rPr>
        <w:t xml:space="preserve"> </w:t>
      </w:r>
      <w:r w:rsidR="00B16945">
        <w:rPr>
          <w:rFonts w:eastAsia="Times New Roman"/>
          <w:szCs w:val="28"/>
          <w:lang w:val="ro-RO"/>
        </w:rPr>
        <w:t xml:space="preserve">creșterea </w:t>
      </w:r>
      <w:r>
        <w:rPr>
          <w:rFonts w:eastAsia="Times New Roman"/>
          <w:szCs w:val="28"/>
          <w:lang w:val="ro-RO"/>
        </w:rPr>
        <w:t>număr</w:t>
      </w:r>
      <w:r w:rsidR="00B16945">
        <w:rPr>
          <w:rFonts w:eastAsia="Times New Roman"/>
          <w:szCs w:val="28"/>
          <w:lang w:val="ro-RO"/>
        </w:rPr>
        <w:t>ului</w:t>
      </w:r>
      <w:r>
        <w:rPr>
          <w:rFonts w:eastAsia="Times New Roman"/>
          <w:szCs w:val="28"/>
          <w:lang w:val="ro-RO"/>
        </w:rPr>
        <w:t xml:space="preserve"> </w:t>
      </w:r>
      <w:r w:rsidR="00B16945">
        <w:rPr>
          <w:rFonts w:eastAsia="Times New Roman"/>
          <w:szCs w:val="28"/>
          <w:lang w:val="ro-RO"/>
        </w:rPr>
        <w:t xml:space="preserve">de </w:t>
      </w:r>
      <w:r>
        <w:rPr>
          <w:rFonts w:eastAsia="Times New Roman"/>
          <w:szCs w:val="28"/>
          <w:lang w:val="ro-RO"/>
        </w:rPr>
        <w:t>cazuri,</w:t>
      </w:r>
      <w:r w:rsidR="00B16945">
        <w:rPr>
          <w:rFonts w:eastAsia="Times New Roman"/>
          <w:szCs w:val="28"/>
          <w:lang w:val="ro-RO"/>
        </w:rPr>
        <w:t xml:space="preserve"> 211 cazuri</w:t>
      </w:r>
      <w:r w:rsidR="002768FD">
        <w:rPr>
          <w:rFonts w:eastAsia="Times New Roman"/>
          <w:szCs w:val="28"/>
          <w:lang w:val="ro-RO"/>
        </w:rPr>
        <w:t xml:space="preserve"> confirmate</w:t>
      </w:r>
      <w:r w:rsidR="00B16945">
        <w:rPr>
          <w:rFonts w:eastAsia="Times New Roman"/>
          <w:szCs w:val="28"/>
          <w:lang w:val="ro-RO"/>
        </w:rPr>
        <w:t xml:space="preserve"> în ultimele 7 zile,</w:t>
      </w:r>
      <w:r>
        <w:rPr>
          <w:rFonts w:eastAsia="Times New Roman"/>
          <w:szCs w:val="28"/>
          <w:lang w:val="ro-RO"/>
        </w:rPr>
        <w:t xml:space="preserve"> fiind un risc epidemiologic ridicat</w:t>
      </w:r>
      <w:r w:rsidR="006A0A18">
        <w:rPr>
          <w:rFonts w:eastAsia="Times New Roman"/>
          <w:szCs w:val="28"/>
          <w:lang w:val="ro-RO"/>
        </w:rPr>
        <w:t>;</w:t>
      </w:r>
    </w:p>
    <w:p w:rsidR="008A2C82" w:rsidRDefault="006A0A18" w:rsidP="008A2C8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 xml:space="preserve">Având </w:t>
      </w:r>
      <w:r w:rsidR="008A2C82">
        <w:rPr>
          <w:rFonts w:eastAsia="Times New Roman"/>
          <w:szCs w:val="28"/>
          <w:lang w:val="ro-RO"/>
        </w:rPr>
        <w:t>în vedere:</w:t>
      </w:r>
    </w:p>
    <w:p w:rsidR="008A2C82" w:rsidRDefault="008A2C82" w:rsidP="008A2C82">
      <w:pPr>
        <w:pStyle w:val="ListParagraph"/>
        <w:numPr>
          <w:ilvl w:val="0"/>
          <w:numId w:val="22"/>
        </w:num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20"/>
        <w:rPr>
          <w:szCs w:val="28"/>
          <w:lang w:val="ro-RO"/>
        </w:rPr>
      </w:pPr>
      <w:r>
        <w:rPr>
          <w:szCs w:val="28"/>
          <w:lang w:val="ro-RO"/>
        </w:rPr>
        <w:t xml:space="preserve">Legea </w:t>
      </w:r>
      <w:r w:rsidR="00B628B8">
        <w:rPr>
          <w:szCs w:val="28"/>
          <w:lang w:val="ro-RO"/>
        </w:rPr>
        <w:t xml:space="preserve">nr. </w:t>
      </w:r>
      <w:r>
        <w:rPr>
          <w:szCs w:val="28"/>
          <w:lang w:val="ro-RO"/>
        </w:rPr>
        <w:t>136/2020 privind instituirea unor măsuri în domeniul sănătăţii publice în situaţii de risc epidemiologic şi biologic;</w:t>
      </w:r>
    </w:p>
    <w:p w:rsidR="008A2C82" w:rsidRDefault="008A2C82" w:rsidP="008A2C82">
      <w:pPr>
        <w:pStyle w:val="ListParagraph"/>
        <w:numPr>
          <w:ilvl w:val="0"/>
          <w:numId w:val="22"/>
        </w:num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szCs w:val="28"/>
          <w:lang w:val="ro-RO"/>
        </w:rPr>
      </w:pPr>
      <w:r>
        <w:rPr>
          <w:szCs w:val="28"/>
          <w:lang w:val="ro-RO"/>
        </w:rPr>
        <w:t>Prevederile art.</w:t>
      </w:r>
      <w:r w:rsidR="00B628B8">
        <w:rPr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5, alin (2), lit. d) din Legea </w:t>
      </w:r>
      <w:r w:rsidR="00B628B8">
        <w:rPr>
          <w:szCs w:val="28"/>
          <w:lang w:val="ro-RO"/>
        </w:rPr>
        <w:t xml:space="preserve">nr. </w:t>
      </w:r>
      <w:r>
        <w:rPr>
          <w:szCs w:val="28"/>
          <w:lang w:val="ro-RO"/>
        </w:rPr>
        <w:t>55/2020 privind unele măsuri pentru prevenirea şi combaterea efectelor pandemiei de COVID-19</w:t>
      </w:r>
      <w:r w:rsidR="00B16945">
        <w:rPr>
          <w:szCs w:val="28"/>
          <w:lang w:val="ro-RO"/>
        </w:rPr>
        <w:t>, cu modificările și completările ulterioare</w:t>
      </w:r>
      <w:r>
        <w:rPr>
          <w:szCs w:val="28"/>
          <w:lang w:val="ro-RO"/>
        </w:rPr>
        <w:t>;</w:t>
      </w:r>
    </w:p>
    <w:p w:rsidR="008A2C82" w:rsidRDefault="008A2C82" w:rsidP="008A2C82">
      <w:pPr>
        <w:pStyle w:val="ListParagraph"/>
        <w:numPr>
          <w:ilvl w:val="0"/>
          <w:numId w:val="22"/>
        </w:num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În </w:t>
      </w:r>
      <w:r w:rsidR="00B628B8">
        <w:rPr>
          <w:szCs w:val="28"/>
          <w:lang w:val="ro-RO"/>
        </w:rPr>
        <w:t xml:space="preserve">temeiul art. 1 din anexa 2 a HG nr. </w:t>
      </w:r>
      <w:r w:rsidR="00B16945">
        <w:rPr>
          <w:szCs w:val="28"/>
          <w:lang w:val="ro-RO"/>
        </w:rPr>
        <w:t>932</w:t>
      </w:r>
      <w:r>
        <w:rPr>
          <w:szCs w:val="28"/>
          <w:lang w:val="ro-RO"/>
        </w:rPr>
        <w:t>/202</w:t>
      </w:r>
      <w:r w:rsidR="00B16945">
        <w:rPr>
          <w:szCs w:val="28"/>
          <w:lang w:val="ro-RO"/>
        </w:rPr>
        <w:t>1</w:t>
      </w:r>
      <w:r>
        <w:rPr>
          <w:szCs w:val="28"/>
          <w:lang w:val="ro-RO"/>
        </w:rPr>
        <w:t xml:space="preserve">, privind prelungirea stării de alertă pe teritoriul României începând cu data de </w:t>
      </w:r>
      <w:r w:rsidR="00B16945">
        <w:rPr>
          <w:szCs w:val="28"/>
          <w:lang w:val="ro-RO"/>
        </w:rPr>
        <w:t>10 septembrie 2021</w:t>
      </w:r>
      <w:r>
        <w:rPr>
          <w:szCs w:val="28"/>
          <w:lang w:val="ro-RO"/>
        </w:rPr>
        <w:t xml:space="preserve">, precum şi stabilirea măsurilor care se aplică pe durata acesteia pentru prevenirea şi combaterea </w:t>
      </w:r>
      <w:r w:rsidR="00B16945">
        <w:rPr>
          <w:szCs w:val="28"/>
          <w:lang w:val="ro-RO"/>
        </w:rPr>
        <w:t>efectelor pandemiei de COVID-19;</w:t>
      </w:r>
    </w:p>
    <w:p w:rsidR="008307EB" w:rsidRDefault="008307EB" w:rsidP="008307EB">
      <w:pPr>
        <w:pStyle w:val="Bodytext30"/>
        <w:numPr>
          <w:ilvl w:val="0"/>
          <w:numId w:val="22"/>
        </w:numPr>
        <w:shd w:val="clear" w:color="auto" w:fill="auto"/>
        <w:tabs>
          <w:tab w:val="left" w:pos="261"/>
          <w:tab w:val="left" w:pos="993"/>
        </w:tabs>
        <w:spacing w:before="0" w:line="276" w:lineRule="auto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A1D">
        <w:rPr>
          <w:rFonts w:ascii="Times New Roman" w:hAnsi="Times New Roman" w:cs="Times New Roman"/>
          <w:sz w:val="28"/>
          <w:szCs w:val="28"/>
        </w:rPr>
        <w:t>O.U.G. nr. 21/2004 privind Sistemul Naţional de Management al Situaţiilor de Urgenţă, cu modificările şi completările ulterioare;</w:t>
      </w:r>
    </w:p>
    <w:p w:rsidR="008A2C82" w:rsidRDefault="008A2C82" w:rsidP="008A2C82">
      <w:pPr>
        <w:pStyle w:val="Bodytext30"/>
        <w:shd w:val="clear" w:color="auto" w:fill="auto"/>
        <w:tabs>
          <w:tab w:val="left" w:pos="261"/>
          <w:tab w:val="left" w:pos="993"/>
        </w:tabs>
        <w:spacing w:before="0" w:line="276" w:lineRule="auto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considerarea aprobării tacite</w:t>
      </w:r>
      <w:r w:rsidR="00B16945">
        <w:rPr>
          <w:rFonts w:ascii="Times New Roman" w:hAnsi="Times New Roman" w:cs="Times New Roman"/>
          <w:sz w:val="28"/>
          <w:szCs w:val="28"/>
        </w:rPr>
        <w:t xml:space="preserve"> a proiectului de hotărâre nr. 142</w:t>
      </w:r>
      <w:r>
        <w:rPr>
          <w:rFonts w:ascii="Times New Roman" w:hAnsi="Times New Roman" w:cs="Times New Roman"/>
          <w:sz w:val="28"/>
          <w:szCs w:val="28"/>
        </w:rPr>
        <w:t>, comunicat spre analiză și dezbatere Comitetului Județean pentru Situații d</w:t>
      </w:r>
      <w:r w:rsidR="00B16945">
        <w:rPr>
          <w:rFonts w:ascii="Times New Roman" w:hAnsi="Times New Roman" w:cs="Times New Roman"/>
          <w:sz w:val="28"/>
          <w:szCs w:val="28"/>
        </w:rPr>
        <w:t>e Urgență Dâmbovița la data de 14.09.2021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2C82" w:rsidRDefault="008A2C82" w:rsidP="008A2C8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rFonts w:eastAsia="Times New Roman"/>
          <w:szCs w:val="28"/>
          <w:lang w:val="ro-RO"/>
        </w:rPr>
        <w:t>În temeiul art. 10, alin. (3) din</w:t>
      </w:r>
      <w:r>
        <w:rPr>
          <w:rFonts w:eastAsia="Times New Roman"/>
          <w:b/>
          <w:szCs w:val="28"/>
          <w:lang w:val="ro-RO"/>
        </w:rPr>
        <w:t xml:space="preserve"> </w:t>
      </w:r>
      <w:r>
        <w:rPr>
          <w:szCs w:val="28"/>
          <w:lang w:val="ro-RO"/>
        </w:rPr>
        <w:t>Regulamentul-cadru privind structura organizatorică, atribuţiile, funcţionarea şi dotarea comitetelor şi centrelor operative pentru situaţii de urgenţă, aprobat prin H.G. nr. 1491/2004,</w:t>
      </w:r>
      <w:r w:rsidR="006D69CF">
        <w:rPr>
          <w:szCs w:val="28"/>
          <w:lang w:val="ro-RO"/>
        </w:rPr>
        <w:t xml:space="preserve"> adoptă prezenta</w:t>
      </w:r>
    </w:p>
    <w:p w:rsidR="008A2C82" w:rsidRDefault="008A2C82" w:rsidP="008A2C82">
      <w:pPr>
        <w:tabs>
          <w:tab w:val="left" w:pos="0"/>
        </w:tabs>
        <w:spacing w:after="0" w:line="276" w:lineRule="auto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 xml:space="preserve">          </w:t>
      </w:r>
    </w:p>
    <w:p w:rsidR="008A2C82" w:rsidRDefault="008A2C82" w:rsidP="008A2C82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HOTĂRÂRE:</w:t>
      </w:r>
    </w:p>
    <w:p w:rsidR="008A2C82" w:rsidRDefault="008A2C82" w:rsidP="008A2C82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8A2C82" w:rsidRDefault="008A2C82" w:rsidP="00B628B8">
      <w:pPr>
        <w:spacing w:after="60" w:line="276" w:lineRule="auto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 xml:space="preserve">         Art.1.</w:t>
      </w:r>
      <w:r>
        <w:rPr>
          <w:szCs w:val="28"/>
          <w:lang w:val="ro-RO"/>
        </w:rPr>
        <w:t xml:space="preserve"> (1) Începând cu data de </w:t>
      </w:r>
      <w:r w:rsidR="00B16945">
        <w:rPr>
          <w:szCs w:val="28"/>
          <w:lang w:val="ro-RO"/>
        </w:rPr>
        <w:t>15</w:t>
      </w:r>
      <w:r>
        <w:rPr>
          <w:szCs w:val="28"/>
          <w:lang w:val="ro-RO"/>
        </w:rPr>
        <w:t>.0</w:t>
      </w:r>
      <w:r w:rsidR="00B16945">
        <w:rPr>
          <w:szCs w:val="28"/>
          <w:lang w:val="ro-RO"/>
        </w:rPr>
        <w:t>9</w:t>
      </w:r>
      <w:r>
        <w:rPr>
          <w:szCs w:val="28"/>
          <w:lang w:val="ro-RO"/>
        </w:rPr>
        <w:t>.202</w:t>
      </w:r>
      <w:r w:rsidR="00B16945">
        <w:rPr>
          <w:szCs w:val="28"/>
          <w:lang w:val="ro-RO"/>
        </w:rPr>
        <w:t>1</w:t>
      </w:r>
      <w:r>
        <w:rPr>
          <w:szCs w:val="28"/>
          <w:lang w:val="ro-RO"/>
        </w:rPr>
        <w:t xml:space="preserve">, </w:t>
      </w:r>
      <w:r w:rsidR="008307EB">
        <w:rPr>
          <w:szCs w:val="28"/>
          <w:lang w:val="ro-RO"/>
        </w:rPr>
        <w:t xml:space="preserve">se instituie </w:t>
      </w:r>
      <w:r w:rsidR="008307EB" w:rsidRPr="008307EB">
        <w:rPr>
          <w:b/>
          <w:szCs w:val="28"/>
          <w:lang w:val="ro-RO"/>
        </w:rPr>
        <w:t xml:space="preserve">obligativitatea </w:t>
      </w:r>
      <w:r w:rsidRPr="008307EB">
        <w:rPr>
          <w:b/>
          <w:szCs w:val="28"/>
          <w:lang w:val="ro-RO"/>
        </w:rPr>
        <w:t>p</w:t>
      </w:r>
      <w:r w:rsidRPr="006A0A18">
        <w:rPr>
          <w:b/>
          <w:szCs w:val="28"/>
          <w:lang w:val="ro-RO"/>
        </w:rPr>
        <w:t>urt</w:t>
      </w:r>
      <w:r w:rsidR="008307EB">
        <w:rPr>
          <w:b/>
          <w:szCs w:val="28"/>
          <w:lang w:val="ro-RO"/>
        </w:rPr>
        <w:t>ării</w:t>
      </w:r>
      <w:r w:rsidRPr="006A0A18">
        <w:rPr>
          <w:b/>
          <w:szCs w:val="28"/>
          <w:lang w:val="ro-RO"/>
        </w:rPr>
        <w:t xml:space="preserve"> măștii de protecție</w:t>
      </w:r>
      <w:r>
        <w:rPr>
          <w:szCs w:val="28"/>
          <w:lang w:val="ro-RO"/>
        </w:rPr>
        <w:t>, astfel încât să acopere nasul și gura, în spa</w:t>
      </w:r>
      <w:r w:rsidR="006A0A18">
        <w:rPr>
          <w:szCs w:val="28"/>
          <w:lang w:val="ro-RO"/>
        </w:rPr>
        <w:t>ț</w:t>
      </w:r>
      <w:r>
        <w:rPr>
          <w:szCs w:val="28"/>
          <w:lang w:val="ro-RO"/>
        </w:rPr>
        <w:t>iile pub</w:t>
      </w:r>
      <w:r w:rsidR="008307EB">
        <w:rPr>
          <w:szCs w:val="28"/>
          <w:lang w:val="ro-RO"/>
        </w:rPr>
        <w:t>lice deschise, cum ar fi piețe, târguri, oboare</w:t>
      </w:r>
      <w:r>
        <w:rPr>
          <w:szCs w:val="28"/>
          <w:lang w:val="ro-RO"/>
        </w:rPr>
        <w:t xml:space="preserve">, </w:t>
      </w:r>
      <w:r w:rsidR="008307EB">
        <w:rPr>
          <w:szCs w:val="28"/>
          <w:lang w:val="ro-RO"/>
        </w:rPr>
        <w:t>bâlciuri, talciocuri, zone</w:t>
      </w:r>
      <w:r>
        <w:rPr>
          <w:szCs w:val="28"/>
          <w:lang w:val="ro-RO"/>
        </w:rPr>
        <w:t xml:space="preserve"> de așteptare (stații </w:t>
      </w:r>
      <w:r>
        <w:rPr>
          <w:szCs w:val="28"/>
          <w:lang w:val="ro-RO"/>
        </w:rPr>
        <w:lastRenderedPageBreak/>
        <w:t>de autobuz, peroane</w:t>
      </w:r>
      <w:r w:rsidR="008307EB">
        <w:rPr>
          <w:szCs w:val="28"/>
          <w:lang w:val="ro-RO"/>
        </w:rPr>
        <w:t>, autogări) pentru toate persoanele c</w:t>
      </w:r>
      <w:r w:rsidR="00B628B8">
        <w:rPr>
          <w:szCs w:val="28"/>
          <w:lang w:val="ro-RO"/>
        </w:rPr>
        <w:t>are au împlinit vârsta de 5 ani.</w:t>
      </w:r>
    </w:p>
    <w:p w:rsidR="009C1D8F" w:rsidRDefault="009C1D8F" w:rsidP="00B628B8">
      <w:pPr>
        <w:spacing w:after="60" w:line="276" w:lineRule="auto"/>
        <w:jc w:val="both"/>
        <w:rPr>
          <w:szCs w:val="28"/>
          <w:lang w:val="ro-RO"/>
        </w:rPr>
      </w:pPr>
      <w:r>
        <w:rPr>
          <w:szCs w:val="28"/>
          <w:lang w:val="ro-RO"/>
        </w:rPr>
        <w:tab/>
        <w:t>(</w:t>
      </w:r>
      <w:r w:rsidR="006D69CF">
        <w:rPr>
          <w:szCs w:val="28"/>
          <w:lang w:val="ro-RO"/>
        </w:rPr>
        <w:t>2</w:t>
      </w:r>
      <w:r>
        <w:rPr>
          <w:szCs w:val="28"/>
          <w:lang w:val="ro-RO"/>
        </w:rPr>
        <w:t xml:space="preserve">) Începând cu data de 15.09.2021, se instituie </w:t>
      </w:r>
      <w:r w:rsidRPr="008307EB">
        <w:rPr>
          <w:b/>
          <w:szCs w:val="28"/>
          <w:lang w:val="ro-RO"/>
        </w:rPr>
        <w:t>obligativitatea p</w:t>
      </w:r>
      <w:r w:rsidRPr="006A0A18">
        <w:rPr>
          <w:b/>
          <w:szCs w:val="28"/>
          <w:lang w:val="ro-RO"/>
        </w:rPr>
        <w:t>urt</w:t>
      </w:r>
      <w:r>
        <w:rPr>
          <w:b/>
          <w:szCs w:val="28"/>
          <w:lang w:val="ro-RO"/>
        </w:rPr>
        <w:t>ării</w:t>
      </w:r>
      <w:r w:rsidRPr="006A0A18">
        <w:rPr>
          <w:b/>
          <w:szCs w:val="28"/>
          <w:lang w:val="ro-RO"/>
        </w:rPr>
        <w:t xml:space="preserve"> măștii de protecție</w:t>
      </w:r>
      <w:r>
        <w:rPr>
          <w:szCs w:val="28"/>
          <w:lang w:val="ro-RO"/>
        </w:rPr>
        <w:t>, astfel încât să acopere nasul și gura, pe o rază de 50 de metri</w:t>
      </w:r>
      <w:r w:rsidR="006D69CF">
        <w:rPr>
          <w:szCs w:val="28"/>
          <w:lang w:val="ro-RO"/>
        </w:rPr>
        <w:t xml:space="preserve"> în</w:t>
      </w:r>
      <w:r>
        <w:rPr>
          <w:szCs w:val="28"/>
          <w:lang w:val="ro-RO"/>
        </w:rPr>
        <w:t xml:space="preserve"> exteriorul unităților de î</w:t>
      </w:r>
      <w:r w:rsidR="00B628B8">
        <w:rPr>
          <w:szCs w:val="28"/>
          <w:lang w:val="ro-RO"/>
        </w:rPr>
        <w:t>nvățământ din județul Dâmbovița.</w:t>
      </w:r>
    </w:p>
    <w:p w:rsidR="006D69CF" w:rsidRDefault="008307EB" w:rsidP="00B628B8">
      <w:pPr>
        <w:spacing w:after="60" w:line="276" w:lineRule="auto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ab/>
        <w:t xml:space="preserve">Art.2. </w:t>
      </w:r>
      <w:r w:rsidRPr="008307EB">
        <w:rPr>
          <w:szCs w:val="28"/>
          <w:lang w:val="ro-RO"/>
        </w:rPr>
        <w:t>Comitetele Locale pentru Situații de Urgență vor aduce la cunoștinț</w:t>
      </w:r>
      <w:r w:rsidR="00B628B8">
        <w:rPr>
          <w:szCs w:val="28"/>
          <w:lang w:val="ro-RO"/>
        </w:rPr>
        <w:t>a</w:t>
      </w:r>
      <w:r w:rsidRPr="008307EB">
        <w:rPr>
          <w:szCs w:val="28"/>
          <w:lang w:val="ro-RO"/>
        </w:rPr>
        <w:t xml:space="preserve"> publică măsurile dispuse prin prezenta hotărâre, prin orice mijloace de comunicare </w:t>
      </w:r>
    </w:p>
    <w:p w:rsidR="008307EB" w:rsidRDefault="00697208" w:rsidP="00B628B8">
      <w:pPr>
        <w:spacing w:after="60" w:line="276" w:lineRule="auto"/>
        <w:jc w:val="both"/>
        <w:rPr>
          <w:szCs w:val="28"/>
          <w:lang w:val="ro-RO"/>
        </w:rPr>
      </w:pPr>
      <w:r>
        <w:rPr>
          <w:szCs w:val="28"/>
          <w:lang w:val="ro-RO"/>
        </w:rPr>
        <w:t>(</w:t>
      </w:r>
      <w:r w:rsidR="008307EB" w:rsidRPr="008307EB">
        <w:rPr>
          <w:szCs w:val="28"/>
          <w:lang w:val="ro-RO"/>
        </w:rPr>
        <w:t>afișare în locuri vizibile, postare pe site-urile p</w:t>
      </w:r>
      <w:r w:rsidR="00B628B8">
        <w:rPr>
          <w:szCs w:val="28"/>
          <w:lang w:val="ro-RO"/>
        </w:rPr>
        <w:t>roprii, pagini de facebook etc).</w:t>
      </w:r>
    </w:p>
    <w:p w:rsidR="008307EB" w:rsidRPr="008307EB" w:rsidRDefault="008307EB" w:rsidP="00B628B8">
      <w:pPr>
        <w:spacing w:after="60" w:line="276" w:lineRule="auto"/>
        <w:jc w:val="both"/>
        <w:rPr>
          <w:szCs w:val="28"/>
          <w:lang w:val="ro-RO"/>
        </w:rPr>
      </w:pPr>
      <w:r>
        <w:rPr>
          <w:szCs w:val="28"/>
          <w:lang w:val="ro-RO"/>
        </w:rPr>
        <w:tab/>
      </w:r>
      <w:r>
        <w:rPr>
          <w:b/>
          <w:szCs w:val="28"/>
          <w:lang w:val="ro-RO"/>
        </w:rPr>
        <w:t xml:space="preserve">Art.3. </w:t>
      </w:r>
      <w:r w:rsidRPr="008307EB">
        <w:rPr>
          <w:szCs w:val="28"/>
          <w:lang w:val="ro-RO"/>
        </w:rPr>
        <w:t>Efectivele Ministerului Afacerilor Interne</w:t>
      </w:r>
      <w:r w:rsidR="00B628B8">
        <w:rPr>
          <w:szCs w:val="28"/>
          <w:lang w:val="ro-RO"/>
        </w:rPr>
        <w:t xml:space="preserve"> din cadrul</w:t>
      </w:r>
      <w:r w:rsidRPr="008307EB">
        <w:rPr>
          <w:szCs w:val="28"/>
          <w:lang w:val="ro-RO"/>
        </w:rPr>
        <w:t xml:space="preserve"> </w:t>
      </w:r>
      <w:r w:rsidR="00B628B8">
        <w:rPr>
          <w:szCs w:val="28"/>
          <w:lang w:val="ro-RO"/>
        </w:rPr>
        <w:t>Inspectoratului de Poliție Județean</w:t>
      </w:r>
      <w:r w:rsidR="006D69CF">
        <w:rPr>
          <w:szCs w:val="28"/>
          <w:lang w:val="ro-RO"/>
        </w:rPr>
        <w:t xml:space="preserve"> Dâmbovița</w:t>
      </w:r>
      <w:r w:rsidR="00B628B8">
        <w:rPr>
          <w:szCs w:val="28"/>
          <w:lang w:val="ro-RO"/>
        </w:rPr>
        <w:t xml:space="preserve"> </w:t>
      </w:r>
      <w:r w:rsidR="00F44D40">
        <w:rPr>
          <w:szCs w:val="28"/>
          <w:lang w:val="ro-RO"/>
        </w:rPr>
        <w:t>ș</w:t>
      </w:r>
      <w:r w:rsidR="00B628B8">
        <w:rPr>
          <w:szCs w:val="28"/>
          <w:lang w:val="ro-RO"/>
        </w:rPr>
        <w:t xml:space="preserve">i </w:t>
      </w:r>
      <w:r w:rsidR="006D69CF">
        <w:rPr>
          <w:szCs w:val="28"/>
          <w:lang w:val="ro-RO"/>
        </w:rPr>
        <w:t>I</w:t>
      </w:r>
      <w:r w:rsidR="00B628B8">
        <w:rPr>
          <w:szCs w:val="28"/>
          <w:lang w:val="ro-RO"/>
        </w:rPr>
        <w:t>nspectoratului de Jandarmi Județean</w:t>
      </w:r>
      <w:r w:rsidR="006D69CF">
        <w:rPr>
          <w:szCs w:val="28"/>
          <w:lang w:val="ro-RO"/>
        </w:rPr>
        <w:t xml:space="preserve"> Dâmbovița</w:t>
      </w:r>
      <w:r w:rsidRPr="008307EB">
        <w:rPr>
          <w:szCs w:val="28"/>
          <w:lang w:val="ro-RO"/>
        </w:rPr>
        <w:t xml:space="preserve"> vor</w:t>
      </w:r>
      <w:r>
        <w:rPr>
          <w:b/>
          <w:szCs w:val="28"/>
          <w:lang w:val="ro-RO"/>
        </w:rPr>
        <w:t xml:space="preserve"> </w:t>
      </w:r>
      <w:r w:rsidRPr="008307EB">
        <w:rPr>
          <w:szCs w:val="28"/>
          <w:lang w:val="ro-RO"/>
        </w:rPr>
        <w:t>urmări</w:t>
      </w:r>
      <w:r w:rsidR="00096180">
        <w:rPr>
          <w:szCs w:val="28"/>
          <w:lang w:val="ro-RO"/>
        </w:rPr>
        <w:t xml:space="preserve"> respectarea aplicării măsurii</w:t>
      </w:r>
      <w:r w:rsidRPr="008307EB">
        <w:rPr>
          <w:szCs w:val="28"/>
          <w:lang w:val="ro-RO"/>
        </w:rPr>
        <w:t xml:space="preserve"> dispuse la art. 1</w:t>
      </w:r>
      <w:r w:rsidR="009C1D8F">
        <w:rPr>
          <w:szCs w:val="28"/>
          <w:lang w:val="ro-RO"/>
        </w:rPr>
        <w:t>, alin</w:t>
      </w:r>
      <w:r w:rsidR="00B628B8">
        <w:rPr>
          <w:szCs w:val="28"/>
          <w:lang w:val="ro-RO"/>
        </w:rPr>
        <w:t>.</w:t>
      </w:r>
      <w:r w:rsidR="009C1D8F">
        <w:rPr>
          <w:szCs w:val="28"/>
          <w:lang w:val="ro-RO"/>
        </w:rPr>
        <w:t xml:space="preserve"> (1) și (2)</w:t>
      </w:r>
      <w:r w:rsidRPr="008307EB">
        <w:rPr>
          <w:szCs w:val="28"/>
          <w:lang w:val="ro-RO"/>
        </w:rPr>
        <w:t xml:space="preserve"> din prezenta hotărâre</w:t>
      </w:r>
      <w:r w:rsidR="006D69CF">
        <w:rPr>
          <w:szCs w:val="28"/>
          <w:lang w:val="ro-RO"/>
        </w:rPr>
        <w:t xml:space="preserve">, </w:t>
      </w:r>
      <w:r w:rsidR="006D69CF" w:rsidRPr="008307EB">
        <w:rPr>
          <w:szCs w:val="28"/>
          <w:lang w:val="ro-RO"/>
        </w:rPr>
        <w:t>la nivelul județului Dâmbovița</w:t>
      </w:r>
      <w:r w:rsidRPr="008307EB">
        <w:rPr>
          <w:szCs w:val="28"/>
          <w:lang w:val="ro-RO"/>
        </w:rPr>
        <w:t>;</w:t>
      </w:r>
    </w:p>
    <w:p w:rsidR="008A2C82" w:rsidRDefault="008A2C82" w:rsidP="00B628B8">
      <w:pPr>
        <w:spacing w:after="60" w:line="276" w:lineRule="auto"/>
        <w:jc w:val="both"/>
        <w:rPr>
          <w:rFonts w:eastAsia="Times New Roman"/>
          <w:szCs w:val="28"/>
          <w:lang w:val="ro-RO"/>
        </w:rPr>
      </w:pPr>
      <w:r>
        <w:rPr>
          <w:szCs w:val="28"/>
          <w:lang w:val="ro-RO"/>
        </w:rPr>
        <w:t xml:space="preserve">  </w:t>
      </w:r>
      <w:r w:rsidR="000C40D7">
        <w:rPr>
          <w:szCs w:val="28"/>
          <w:lang w:val="ro-RO"/>
        </w:rPr>
        <w:tab/>
      </w:r>
      <w:r>
        <w:rPr>
          <w:b/>
          <w:szCs w:val="28"/>
          <w:lang w:val="ro-RO"/>
        </w:rPr>
        <w:t>Art.</w:t>
      </w:r>
      <w:r w:rsidR="008307EB">
        <w:rPr>
          <w:b/>
          <w:szCs w:val="28"/>
          <w:lang w:val="ro-RO"/>
        </w:rPr>
        <w:t>4</w:t>
      </w:r>
      <w:r>
        <w:rPr>
          <w:b/>
          <w:szCs w:val="28"/>
          <w:lang w:val="ro-RO"/>
        </w:rPr>
        <w:t xml:space="preserve">. </w:t>
      </w:r>
      <w:r w:rsidR="006A0A18" w:rsidRPr="00B14F33">
        <w:rPr>
          <w:rFonts w:eastAsia="Times New Roman"/>
          <w:szCs w:val="28"/>
          <w:lang w:val="ro-RO"/>
        </w:rPr>
        <w:t xml:space="preserve">Prin grija Secretariatului Tehnic Permanent al Comitetului Judeţean pentru Situaţii de Urgenţă Dâmboviţa, prezenta hotărâre </w:t>
      </w:r>
      <w:r w:rsidR="006A0A18" w:rsidRPr="00B14F33">
        <w:rPr>
          <w:rFonts w:eastAsia="Times New Roman"/>
          <w:b/>
          <w:szCs w:val="28"/>
          <w:lang w:val="ro-RO"/>
        </w:rPr>
        <w:t xml:space="preserve">se publică pe site-ul Instituţiei Prefectului – Judeţul Dâmboviţa </w:t>
      </w:r>
      <w:r w:rsidR="006A0A18" w:rsidRPr="00B14F33">
        <w:rPr>
          <w:rFonts w:eastAsia="Times New Roman"/>
          <w:szCs w:val="28"/>
          <w:lang w:val="ro-RO"/>
        </w:rPr>
        <w:t>(Secţiunea: Activităţi_Situaţii de Urgenţă) şi se transmite Departamentului pentru Situaţii de Urgenţă, Inspectoratului General pentru Situaţii de Urgenţă, membrilor Comitetului Judeţean pentru Situaţii de Urgenţă Dâmboviţa,</w:t>
      </w:r>
      <w:r w:rsidR="006A0A18" w:rsidRPr="006A0A18">
        <w:rPr>
          <w:rFonts w:eastAsia="Times New Roman"/>
          <w:szCs w:val="28"/>
          <w:lang w:val="ro-RO"/>
        </w:rPr>
        <w:t xml:space="preserve"> </w:t>
      </w:r>
      <w:r w:rsidR="006A0A18" w:rsidRPr="00B14F33">
        <w:rPr>
          <w:rFonts w:eastAsia="Times New Roman"/>
          <w:szCs w:val="28"/>
          <w:lang w:val="ro-RO"/>
        </w:rPr>
        <w:t>precum şi primar</w:t>
      </w:r>
      <w:r w:rsidR="006A0A18">
        <w:rPr>
          <w:rFonts w:eastAsia="Times New Roman"/>
          <w:szCs w:val="28"/>
          <w:lang w:val="ro-RO"/>
        </w:rPr>
        <w:t>ilor</w:t>
      </w:r>
      <w:r w:rsidR="006A0A18" w:rsidRPr="00B14F33">
        <w:rPr>
          <w:rFonts w:eastAsia="Times New Roman"/>
          <w:szCs w:val="28"/>
          <w:lang w:val="ro-RO"/>
        </w:rPr>
        <w:t>, în calitate de preşedin</w:t>
      </w:r>
      <w:r w:rsidR="006A0A18">
        <w:rPr>
          <w:rFonts w:eastAsia="Times New Roman"/>
          <w:szCs w:val="28"/>
          <w:lang w:val="ro-RO"/>
        </w:rPr>
        <w:t>ți ai</w:t>
      </w:r>
      <w:r w:rsidR="006A0A18" w:rsidRPr="00B14F33">
        <w:rPr>
          <w:rFonts w:eastAsia="Times New Roman"/>
          <w:szCs w:val="28"/>
          <w:lang w:val="ro-RO"/>
        </w:rPr>
        <w:t xml:space="preserve"> Comitet</w:t>
      </w:r>
      <w:r w:rsidR="006A0A18">
        <w:rPr>
          <w:rFonts w:eastAsia="Times New Roman"/>
          <w:szCs w:val="28"/>
          <w:lang w:val="ro-RO"/>
        </w:rPr>
        <w:t>elor</w:t>
      </w:r>
      <w:r w:rsidR="006A0A18" w:rsidRPr="00B14F33">
        <w:rPr>
          <w:rFonts w:eastAsia="Times New Roman"/>
          <w:szCs w:val="28"/>
          <w:lang w:val="ro-RO"/>
        </w:rPr>
        <w:t xml:space="preserve"> Local</w:t>
      </w:r>
      <w:r w:rsidR="006A0A18">
        <w:rPr>
          <w:rFonts w:eastAsia="Times New Roman"/>
          <w:szCs w:val="28"/>
          <w:lang w:val="ro-RO"/>
        </w:rPr>
        <w:t>e</w:t>
      </w:r>
      <w:r w:rsidR="006A0A18" w:rsidRPr="00B14F33">
        <w:rPr>
          <w:rFonts w:eastAsia="Times New Roman"/>
          <w:szCs w:val="28"/>
          <w:lang w:val="ro-RO"/>
        </w:rPr>
        <w:t xml:space="preserve"> pentru Situaţii de Urgenţă</w:t>
      </w:r>
      <w:r w:rsidR="006A0A18">
        <w:rPr>
          <w:rFonts w:eastAsia="Times New Roman"/>
          <w:szCs w:val="28"/>
          <w:lang w:val="ro-RO"/>
        </w:rPr>
        <w:t>.</w:t>
      </w:r>
    </w:p>
    <w:p w:rsidR="006A0A18" w:rsidRDefault="006A0A18" w:rsidP="008A2C82">
      <w:pPr>
        <w:spacing w:line="276" w:lineRule="auto"/>
        <w:ind w:firstLine="720"/>
        <w:jc w:val="both"/>
        <w:rPr>
          <w:szCs w:val="28"/>
          <w:lang w:val="ro-RO"/>
        </w:rPr>
      </w:pPr>
    </w:p>
    <w:p w:rsidR="008A2C82" w:rsidRDefault="008A2C82" w:rsidP="008A2C82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lang w:val="ro-RO"/>
        </w:rPr>
      </w:pPr>
    </w:p>
    <w:p w:rsidR="008A2C82" w:rsidRDefault="008A2C82" w:rsidP="008A2C82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PREȘEDINTELE C.J.S.U. DÂMBOVIȚA</w:t>
      </w:r>
    </w:p>
    <w:p w:rsidR="008A2C82" w:rsidRDefault="008A2C82" w:rsidP="008A2C82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PREFECT,</w:t>
      </w:r>
    </w:p>
    <w:p w:rsidR="008A2C82" w:rsidRDefault="008A2C82" w:rsidP="008A2C82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DR. ING. AURELIAN POPA</w:t>
      </w:r>
    </w:p>
    <w:p w:rsidR="008A2C82" w:rsidRDefault="008A2C82" w:rsidP="008A2C82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3F2571" w:rsidRPr="00003087" w:rsidRDefault="003F2571" w:rsidP="008A2C82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eastAsia="Times New Roman"/>
          <w:b/>
          <w:i/>
          <w:iCs/>
          <w:szCs w:val="28"/>
          <w:lang w:val="ro-RO"/>
        </w:rPr>
      </w:pPr>
    </w:p>
    <w:sectPr w:rsidR="003F2571" w:rsidRPr="00003087" w:rsidSect="006D69CF">
      <w:footerReference w:type="default" r:id="rId8"/>
      <w:headerReference w:type="first" r:id="rId9"/>
      <w:footerReference w:type="first" r:id="rId10"/>
      <w:pgSz w:w="11907" w:h="16840" w:code="9"/>
      <w:pgMar w:top="851" w:right="992" w:bottom="851" w:left="1418" w:header="680" w:footer="68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1C5" w:rsidRDefault="004261C5" w:rsidP="00912FDC">
      <w:pPr>
        <w:spacing w:after="0" w:line="240" w:lineRule="auto"/>
      </w:pPr>
      <w:r>
        <w:separator/>
      </w:r>
    </w:p>
  </w:endnote>
  <w:endnote w:type="continuationSeparator" w:id="1">
    <w:p w:rsidR="004261C5" w:rsidRDefault="004261C5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D50AD9" w:rsidRDefault="00D50AD9" w:rsidP="00D50AD9">
    <w:pPr>
      <w:pStyle w:val="Footer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4D1918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4D1918" w:rsidRPr="00D50AD9">
      <w:rPr>
        <w:b/>
        <w:bCs/>
        <w:sz w:val="16"/>
        <w:szCs w:val="16"/>
      </w:rPr>
      <w:fldChar w:fldCharType="separate"/>
    </w:r>
    <w:r w:rsidR="001776AD">
      <w:rPr>
        <w:b/>
        <w:bCs/>
        <w:noProof/>
        <w:sz w:val="16"/>
        <w:szCs w:val="16"/>
      </w:rPr>
      <w:t>2</w:t>
    </w:r>
    <w:r w:rsidR="004D1918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 din </w:t>
    </w:r>
    <w:r w:rsidR="004D1918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4D1918" w:rsidRPr="00D50AD9">
      <w:rPr>
        <w:b/>
        <w:bCs/>
        <w:sz w:val="16"/>
        <w:szCs w:val="16"/>
      </w:rPr>
      <w:fldChar w:fldCharType="separate"/>
    </w:r>
    <w:r w:rsidR="001776AD">
      <w:rPr>
        <w:b/>
        <w:bCs/>
        <w:noProof/>
        <w:sz w:val="16"/>
        <w:szCs w:val="16"/>
      </w:rPr>
      <w:t>2</w:t>
    </w:r>
    <w:r w:rsidR="004D1918" w:rsidRPr="00D50AD9">
      <w:rPr>
        <w:b/>
        <w:bCs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D50AD9" w:rsidRDefault="00D50AD9" w:rsidP="00D50AD9">
    <w:pPr>
      <w:pStyle w:val="Footer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4D1918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4D1918" w:rsidRPr="00D50AD9">
      <w:rPr>
        <w:b/>
        <w:bCs/>
        <w:sz w:val="16"/>
        <w:szCs w:val="16"/>
      </w:rPr>
      <w:fldChar w:fldCharType="separate"/>
    </w:r>
    <w:r w:rsidR="001776AD">
      <w:rPr>
        <w:b/>
        <w:bCs/>
        <w:noProof/>
        <w:sz w:val="16"/>
        <w:szCs w:val="16"/>
      </w:rPr>
      <w:t>1</w:t>
    </w:r>
    <w:r w:rsidR="004D1918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din </w:t>
    </w:r>
    <w:r w:rsidR="004D1918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4D1918" w:rsidRPr="00D50AD9">
      <w:rPr>
        <w:b/>
        <w:bCs/>
        <w:sz w:val="16"/>
        <w:szCs w:val="16"/>
      </w:rPr>
      <w:fldChar w:fldCharType="separate"/>
    </w:r>
    <w:r w:rsidR="001776AD">
      <w:rPr>
        <w:b/>
        <w:bCs/>
        <w:noProof/>
        <w:sz w:val="16"/>
        <w:szCs w:val="16"/>
      </w:rPr>
      <w:t>2</w:t>
    </w:r>
    <w:r w:rsidR="004D1918" w:rsidRPr="00D50AD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1C5" w:rsidRDefault="004261C5" w:rsidP="00912FDC">
      <w:pPr>
        <w:spacing w:after="0" w:line="240" w:lineRule="auto"/>
      </w:pPr>
      <w:r>
        <w:separator/>
      </w:r>
    </w:p>
  </w:footnote>
  <w:footnote w:type="continuationSeparator" w:id="1">
    <w:p w:rsidR="004261C5" w:rsidRDefault="004261C5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D9" w:rsidRPr="00497DBD" w:rsidRDefault="00D50AD9" w:rsidP="00D50AD9">
    <w:pPr>
      <w:spacing w:after="60" w:line="240" w:lineRule="auto"/>
      <w:jc w:val="center"/>
      <w:rPr>
        <w:b/>
        <w:bCs/>
        <w:sz w:val="22"/>
      </w:rPr>
    </w:pPr>
    <w:r w:rsidRPr="00497DBD">
      <w:rPr>
        <w:b/>
        <w:bCs/>
        <w:sz w:val="22"/>
      </w:rPr>
      <w:t>MINISTERUL AFACERILOR INTERNE</w:t>
    </w:r>
  </w:p>
  <w:p w:rsidR="00D50AD9" w:rsidRPr="00497DBD" w:rsidRDefault="00D50AD9" w:rsidP="00D50AD9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INSTITUŢIA PREFECTULUI – JUDEŢUL DÂMBOVIŢA</w:t>
    </w:r>
  </w:p>
  <w:p w:rsidR="00D50AD9" w:rsidRPr="00497DBD" w:rsidRDefault="001977F5" w:rsidP="00D50AD9">
    <w:pPr>
      <w:spacing w:after="60" w:line="240" w:lineRule="auto"/>
      <w:jc w:val="center"/>
      <w:rPr>
        <w:b/>
        <w:bCs/>
        <w:sz w:val="20"/>
        <w:szCs w:val="20"/>
      </w:rPr>
    </w:pPr>
    <w:r w:rsidRPr="00586FE3">
      <w:rPr>
        <w:b/>
        <w:noProof/>
        <w:sz w:val="20"/>
        <w:szCs w:val="20"/>
      </w:rPr>
      <w:drawing>
        <wp:inline distT="0" distB="0" distL="0" distR="0">
          <wp:extent cx="967740" cy="8934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497DBD" w:rsidRDefault="00D50AD9" w:rsidP="009840F1">
    <w:pPr>
      <w:spacing w:after="20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7767A"/>
    <w:multiLevelType w:val="multilevel"/>
    <w:tmpl w:val="096274AC"/>
    <w:lvl w:ilvl="0">
      <w:start w:val="1"/>
      <w:numFmt w:val="bullet"/>
      <w:lvlText w:val="‒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6"/>
  </w:num>
  <w:num w:numId="5">
    <w:abstractNumId w:val="13"/>
  </w:num>
  <w:num w:numId="6">
    <w:abstractNumId w:val="17"/>
  </w:num>
  <w:num w:numId="7">
    <w:abstractNumId w:val="21"/>
  </w:num>
  <w:num w:numId="8">
    <w:abstractNumId w:val="9"/>
  </w:num>
  <w:num w:numId="9">
    <w:abstractNumId w:val="18"/>
  </w:num>
  <w:num w:numId="10">
    <w:abstractNumId w:val="15"/>
  </w:num>
  <w:num w:numId="11">
    <w:abstractNumId w:val="20"/>
  </w:num>
  <w:num w:numId="12">
    <w:abstractNumId w:val="4"/>
  </w:num>
  <w:num w:numId="13">
    <w:abstractNumId w:val="11"/>
  </w:num>
  <w:num w:numId="14">
    <w:abstractNumId w:val="19"/>
  </w:num>
  <w:num w:numId="15">
    <w:abstractNumId w:val="3"/>
  </w:num>
  <w:num w:numId="16">
    <w:abstractNumId w:val="1"/>
  </w:num>
  <w:num w:numId="17">
    <w:abstractNumId w:val="7"/>
  </w:num>
  <w:num w:numId="18">
    <w:abstractNumId w:val="2"/>
  </w:num>
  <w:num w:numId="19">
    <w:abstractNumId w:val="8"/>
  </w:num>
  <w:num w:numId="20">
    <w:abstractNumId w:val="6"/>
  </w:num>
  <w:num w:numId="21">
    <w:abstractNumId w:val="1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354E53"/>
    <w:rsid w:val="000014CD"/>
    <w:rsid w:val="00002D0B"/>
    <w:rsid w:val="00003087"/>
    <w:rsid w:val="00006DB3"/>
    <w:rsid w:val="00014837"/>
    <w:rsid w:val="00025ED7"/>
    <w:rsid w:val="000267E9"/>
    <w:rsid w:val="00042444"/>
    <w:rsid w:val="0004624E"/>
    <w:rsid w:val="000628C4"/>
    <w:rsid w:val="00062BA3"/>
    <w:rsid w:val="000661BA"/>
    <w:rsid w:val="000715DF"/>
    <w:rsid w:val="0007255F"/>
    <w:rsid w:val="00083621"/>
    <w:rsid w:val="000841FA"/>
    <w:rsid w:val="00084E44"/>
    <w:rsid w:val="00092B3E"/>
    <w:rsid w:val="00094A71"/>
    <w:rsid w:val="00096180"/>
    <w:rsid w:val="00097820"/>
    <w:rsid w:val="000A0386"/>
    <w:rsid w:val="000A2B1C"/>
    <w:rsid w:val="000B613C"/>
    <w:rsid w:val="000B6CDB"/>
    <w:rsid w:val="000C35EC"/>
    <w:rsid w:val="000C40D7"/>
    <w:rsid w:val="000C69E8"/>
    <w:rsid w:val="000D1CDD"/>
    <w:rsid w:val="000E0765"/>
    <w:rsid w:val="000E16DE"/>
    <w:rsid w:val="000E75D7"/>
    <w:rsid w:val="000F2567"/>
    <w:rsid w:val="00101B08"/>
    <w:rsid w:val="001064E1"/>
    <w:rsid w:val="001077EF"/>
    <w:rsid w:val="00125616"/>
    <w:rsid w:val="00131A1E"/>
    <w:rsid w:val="0013257D"/>
    <w:rsid w:val="00134966"/>
    <w:rsid w:val="001444FB"/>
    <w:rsid w:val="00163096"/>
    <w:rsid w:val="001631D6"/>
    <w:rsid w:val="00164F3B"/>
    <w:rsid w:val="001669DF"/>
    <w:rsid w:val="0017711E"/>
    <w:rsid w:val="001776AD"/>
    <w:rsid w:val="00182F3D"/>
    <w:rsid w:val="0019330A"/>
    <w:rsid w:val="00197740"/>
    <w:rsid w:val="001977F5"/>
    <w:rsid w:val="001B5155"/>
    <w:rsid w:val="001B5386"/>
    <w:rsid w:val="001C19A4"/>
    <w:rsid w:val="001C50AA"/>
    <w:rsid w:val="001D161F"/>
    <w:rsid w:val="001D70E3"/>
    <w:rsid w:val="001E0EFD"/>
    <w:rsid w:val="001F109E"/>
    <w:rsid w:val="001F30A1"/>
    <w:rsid w:val="001F31F3"/>
    <w:rsid w:val="001F34AB"/>
    <w:rsid w:val="00205E64"/>
    <w:rsid w:val="002147DA"/>
    <w:rsid w:val="00226BE7"/>
    <w:rsid w:val="00227FE4"/>
    <w:rsid w:val="00251D66"/>
    <w:rsid w:val="00257C08"/>
    <w:rsid w:val="002647D0"/>
    <w:rsid w:val="0026502C"/>
    <w:rsid w:val="0026716E"/>
    <w:rsid w:val="002700CF"/>
    <w:rsid w:val="00275412"/>
    <w:rsid w:val="002768FD"/>
    <w:rsid w:val="00280039"/>
    <w:rsid w:val="0028215B"/>
    <w:rsid w:val="00286744"/>
    <w:rsid w:val="00291CD7"/>
    <w:rsid w:val="002A032F"/>
    <w:rsid w:val="002C2251"/>
    <w:rsid w:val="00305675"/>
    <w:rsid w:val="00305DFD"/>
    <w:rsid w:val="00321D9D"/>
    <w:rsid w:val="0033607D"/>
    <w:rsid w:val="0034296D"/>
    <w:rsid w:val="00344094"/>
    <w:rsid w:val="003517DF"/>
    <w:rsid w:val="00354E53"/>
    <w:rsid w:val="00375DAE"/>
    <w:rsid w:val="00397839"/>
    <w:rsid w:val="003C40EA"/>
    <w:rsid w:val="003D47C9"/>
    <w:rsid w:val="003E0432"/>
    <w:rsid w:val="003E4BC9"/>
    <w:rsid w:val="003F2571"/>
    <w:rsid w:val="004028C6"/>
    <w:rsid w:val="00411035"/>
    <w:rsid w:val="0041469F"/>
    <w:rsid w:val="00417639"/>
    <w:rsid w:val="004261C5"/>
    <w:rsid w:val="00426DCF"/>
    <w:rsid w:val="004427B8"/>
    <w:rsid w:val="0044511C"/>
    <w:rsid w:val="00454516"/>
    <w:rsid w:val="00456C61"/>
    <w:rsid w:val="00460D77"/>
    <w:rsid w:val="00465AAB"/>
    <w:rsid w:val="00482772"/>
    <w:rsid w:val="00496E35"/>
    <w:rsid w:val="00497C5F"/>
    <w:rsid w:val="00497DBD"/>
    <w:rsid w:val="004B200A"/>
    <w:rsid w:val="004B3AEC"/>
    <w:rsid w:val="004C2C47"/>
    <w:rsid w:val="004C5BD0"/>
    <w:rsid w:val="004D1746"/>
    <w:rsid w:val="004D1918"/>
    <w:rsid w:val="004D2241"/>
    <w:rsid w:val="004F4D76"/>
    <w:rsid w:val="00506FFA"/>
    <w:rsid w:val="005102B2"/>
    <w:rsid w:val="00522488"/>
    <w:rsid w:val="005418FC"/>
    <w:rsid w:val="00543C2A"/>
    <w:rsid w:val="00545995"/>
    <w:rsid w:val="00546C25"/>
    <w:rsid w:val="00561D08"/>
    <w:rsid w:val="00567CD1"/>
    <w:rsid w:val="00586F6A"/>
    <w:rsid w:val="00586FE3"/>
    <w:rsid w:val="0059119A"/>
    <w:rsid w:val="00593C66"/>
    <w:rsid w:val="0059640F"/>
    <w:rsid w:val="005A660E"/>
    <w:rsid w:val="005A7117"/>
    <w:rsid w:val="005B07F8"/>
    <w:rsid w:val="005C15DA"/>
    <w:rsid w:val="005C4053"/>
    <w:rsid w:val="005E7870"/>
    <w:rsid w:val="005E7F44"/>
    <w:rsid w:val="005F3607"/>
    <w:rsid w:val="00602A8F"/>
    <w:rsid w:val="006120A8"/>
    <w:rsid w:val="00615396"/>
    <w:rsid w:val="00625EDF"/>
    <w:rsid w:val="00626C26"/>
    <w:rsid w:val="00630F8F"/>
    <w:rsid w:val="00631ADB"/>
    <w:rsid w:val="006358FA"/>
    <w:rsid w:val="006364C1"/>
    <w:rsid w:val="00637742"/>
    <w:rsid w:val="00640314"/>
    <w:rsid w:val="00641AAA"/>
    <w:rsid w:val="00643217"/>
    <w:rsid w:val="00651A72"/>
    <w:rsid w:val="00652864"/>
    <w:rsid w:val="0065414A"/>
    <w:rsid w:val="006630A7"/>
    <w:rsid w:val="006642C4"/>
    <w:rsid w:val="00665358"/>
    <w:rsid w:val="00666DA9"/>
    <w:rsid w:val="00670246"/>
    <w:rsid w:val="00670DAB"/>
    <w:rsid w:val="00683876"/>
    <w:rsid w:val="0069550B"/>
    <w:rsid w:val="00697208"/>
    <w:rsid w:val="006A0A18"/>
    <w:rsid w:val="006A0BC5"/>
    <w:rsid w:val="006A11F2"/>
    <w:rsid w:val="006A6965"/>
    <w:rsid w:val="006B389E"/>
    <w:rsid w:val="006C3CDB"/>
    <w:rsid w:val="006D1A4B"/>
    <w:rsid w:val="006D3365"/>
    <w:rsid w:val="006D43BA"/>
    <w:rsid w:val="006D69CF"/>
    <w:rsid w:val="006E51A8"/>
    <w:rsid w:val="006F3BA5"/>
    <w:rsid w:val="006F47B0"/>
    <w:rsid w:val="006F564E"/>
    <w:rsid w:val="006F6D5C"/>
    <w:rsid w:val="00706C8C"/>
    <w:rsid w:val="0071625D"/>
    <w:rsid w:val="00720D46"/>
    <w:rsid w:val="0072516B"/>
    <w:rsid w:val="00726C24"/>
    <w:rsid w:val="00745EC3"/>
    <w:rsid w:val="00752DAF"/>
    <w:rsid w:val="007570EE"/>
    <w:rsid w:val="00757201"/>
    <w:rsid w:val="007648B1"/>
    <w:rsid w:val="007713F6"/>
    <w:rsid w:val="00777321"/>
    <w:rsid w:val="0079106E"/>
    <w:rsid w:val="007B2566"/>
    <w:rsid w:val="007B5F7E"/>
    <w:rsid w:val="007B63CE"/>
    <w:rsid w:val="007C2D65"/>
    <w:rsid w:val="007D0913"/>
    <w:rsid w:val="007D5505"/>
    <w:rsid w:val="007D7EA6"/>
    <w:rsid w:val="007E2011"/>
    <w:rsid w:val="007E57FF"/>
    <w:rsid w:val="007E743E"/>
    <w:rsid w:val="008016D7"/>
    <w:rsid w:val="0080494C"/>
    <w:rsid w:val="00813381"/>
    <w:rsid w:val="008154B0"/>
    <w:rsid w:val="008307EB"/>
    <w:rsid w:val="00871124"/>
    <w:rsid w:val="00873C05"/>
    <w:rsid w:val="00875951"/>
    <w:rsid w:val="00881A76"/>
    <w:rsid w:val="00883E33"/>
    <w:rsid w:val="0088701A"/>
    <w:rsid w:val="00890E3F"/>
    <w:rsid w:val="00894CF3"/>
    <w:rsid w:val="00897128"/>
    <w:rsid w:val="008A2C82"/>
    <w:rsid w:val="008B360D"/>
    <w:rsid w:val="008C331C"/>
    <w:rsid w:val="008C3480"/>
    <w:rsid w:val="008E2D2E"/>
    <w:rsid w:val="008E52CD"/>
    <w:rsid w:val="008F0BC1"/>
    <w:rsid w:val="008F3F5F"/>
    <w:rsid w:val="008F6FFD"/>
    <w:rsid w:val="00903234"/>
    <w:rsid w:val="009046BA"/>
    <w:rsid w:val="00907DFD"/>
    <w:rsid w:val="00912FDC"/>
    <w:rsid w:val="00920621"/>
    <w:rsid w:val="00922308"/>
    <w:rsid w:val="00935A93"/>
    <w:rsid w:val="00935F10"/>
    <w:rsid w:val="0094303B"/>
    <w:rsid w:val="009461E0"/>
    <w:rsid w:val="0095208E"/>
    <w:rsid w:val="00957C50"/>
    <w:rsid w:val="00961679"/>
    <w:rsid w:val="009665E7"/>
    <w:rsid w:val="00975F83"/>
    <w:rsid w:val="00980EDE"/>
    <w:rsid w:val="00982CA6"/>
    <w:rsid w:val="009840F1"/>
    <w:rsid w:val="009948A6"/>
    <w:rsid w:val="00996B8E"/>
    <w:rsid w:val="009A35CB"/>
    <w:rsid w:val="009A6151"/>
    <w:rsid w:val="009B1154"/>
    <w:rsid w:val="009B1EA3"/>
    <w:rsid w:val="009C1251"/>
    <w:rsid w:val="009C1D8F"/>
    <w:rsid w:val="009C6F03"/>
    <w:rsid w:val="009D29C4"/>
    <w:rsid w:val="009E0B6F"/>
    <w:rsid w:val="009F1706"/>
    <w:rsid w:val="009F650C"/>
    <w:rsid w:val="009F663F"/>
    <w:rsid w:val="009F6E7E"/>
    <w:rsid w:val="00A13D7A"/>
    <w:rsid w:val="00A149F6"/>
    <w:rsid w:val="00A16E0B"/>
    <w:rsid w:val="00A26399"/>
    <w:rsid w:val="00A43B5B"/>
    <w:rsid w:val="00A44BB4"/>
    <w:rsid w:val="00A45494"/>
    <w:rsid w:val="00A60158"/>
    <w:rsid w:val="00A73F5D"/>
    <w:rsid w:val="00A82781"/>
    <w:rsid w:val="00A85CBC"/>
    <w:rsid w:val="00A93D08"/>
    <w:rsid w:val="00A95B46"/>
    <w:rsid w:val="00AA0C7F"/>
    <w:rsid w:val="00AA0E2B"/>
    <w:rsid w:val="00AA1FA5"/>
    <w:rsid w:val="00AB2FD7"/>
    <w:rsid w:val="00AE491F"/>
    <w:rsid w:val="00AE57B6"/>
    <w:rsid w:val="00AE5A0D"/>
    <w:rsid w:val="00B02018"/>
    <w:rsid w:val="00B14F33"/>
    <w:rsid w:val="00B16945"/>
    <w:rsid w:val="00B33E92"/>
    <w:rsid w:val="00B36B40"/>
    <w:rsid w:val="00B40128"/>
    <w:rsid w:val="00B40B6F"/>
    <w:rsid w:val="00B4114B"/>
    <w:rsid w:val="00B43A51"/>
    <w:rsid w:val="00B44A60"/>
    <w:rsid w:val="00B628B8"/>
    <w:rsid w:val="00B66C9F"/>
    <w:rsid w:val="00B67C4B"/>
    <w:rsid w:val="00B74024"/>
    <w:rsid w:val="00B7479D"/>
    <w:rsid w:val="00B960C1"/>
    <w:rsid w:val="00B97320"/>
    <w:rsid w:val="00B9762D"/>
    <w:rsid w:val="00B97CBA"/>
    <w:rsid w:val="00BA7A5B"/>
    <w:rsid w:val="00BB3EF4"/>
    <w:rsid w:val="00BB4B45"/>
    <w:rsid w:val="00BB69E2"/>
    <w:rsid w:val="00BC2CA0"/>
    <w:rsid w:val="00BC2D31"/>
    <w:rsid w:val="00BD0DDF"/>
    <w:rsid w:val="00BF4DB6"/>
    <w:rsid w:val="00C14245"/>
    <w:rsid w:val="00C14944"/>
    <w:rsid w:val="00C15349"/>
    <w:rsid w:val="00C4262D"/>
    <w:rsid w:val="00C47C64"/>
    <w:rsid w:val="00C5291B"/>
    <w:rsid w:val="00C632A8"/>
    <w:rsid w:val="00C9047A"/>
    <w:rsid w:val="00C91852"/>
    <w:rsid w:val="00C933DF"/>
    <w:rsid w:val="00CA0532"/>
    <w:rsid w:val="00CC0F7B"/>
    <w:rsid w:val="00CC1496"/>
    <w:rsid w:val="00CD0DFD"/>
    <w:rsid w:val="00CD1713"/>
    <w:rsid w:val="00CD1743"/>
    <w:rsid w:val="00D0045B"/>
    <w:rsid w:val="00D01054"/>
    <w:rsid w:val="00D04451"/>
    <w:rsid w:val="00D06095"/>
    <w:rsid w:val="00D2159E"/>
    <w:rsid w:val="00D2411D"/>
    <w:rsid w:val="00D24E1B"/>
    <w:rsid w:val="00D35C83"/>
    <w:rsid w:val="00D50AD9"/>
    <w:rsid w:val="00D6648F"/>
    <w:rsid w:val="00D76C09"/>
    <w:rsid w:val="00D81212"/>
    <w:rsid w:val="00D915C8"/>
    <w:rsid w:val="00D971D9"/>
    <w:rsid w:val="00D97DEE"/>
    <w:rsid w:val="00DB0F98"/>
    <w:rsid w:val="00DB32AF"/>
    <w:rsid w:val="00DC05E8"/>
    <w:rsid w:val="00DC163F"/>
    <w:rsid w:val="00DC44B0"/>
    <w:rsid w:val="00DC64FB"/>
    <w:rsid w:val="00DD3D8A"/>
    <w:rsid w:val="00DD7AEC"/>
    <w:rsid w:val="00DE554C"/>
    <w:rsid w:val="00E02537"/>
    <w:rsid w:val="00E16800"/>
    <w:rsid w:val="00E228B6"/>
    <w:rsid w:val="00E23152"/>
    <w:rsid w:val="00E23D7B"/>
    <w:rsid w:val="00E33FFC"/>
    <w:rsid w:val="00E453EB"/>
    <w:rsid w:val="00E5027C"/>
    <w:rsid w:val="00E7002A"/>
    <w:rsid w:val="00E83906"/>
    <w:rsid w:val="00E905E0"/>
    <w:rsid w:val="00E94A78"/>
    <w:rsid w:val="00EB4760"/>
    <w:rsid w:val="00EC2B35"/>
    <w:rsid w:val="00ED0791"/>
    <w:rsid w:val="00ED3177"/>
    <w:rsid w:val="00ED7190"/>
    <w:rsid w:val="00ED7C83"/>
    <w:rsid w:val="00EE18DD"/>
    <w:rsid w:val="00F0198D"/>
    <w:rsid w:val="00F0486E"/>
    <w:rsid w:val="00F064D7"/>
    <w:rsid w:val="00F17A67"/>
    <w:rsid w:val="00F2183E"/>
    <w:rsid w:val="00F2438D"/>
    <w:rsid w:val="00F3259E"/>
    <w:rsid w:val="00F32BCA"/>
    <w:rsid w:val="00F35178"/>
    <w:rsid w:val="00F421E0"/>
    <w:rsid w:val="00F4400E"/>
    <w:rsid w:val="00F44D40"/>
    <w:rsid w:val="00F466B3"/>
    <w:rsid w:val="00F46FEA"/>
    <w:rsid w:val="00F51802"/>
    <w:rsid w:val="00F6565C"/>
    <w:rsid w:val="00F6722E"/>
    <w:rsid w:val="00F70DC6"/>
    <w:rsid w:val="00F716FA"/>
    <w:rsid w:val="00F76FC8"/>
    <w:rsid w:val="00F775FE"/>
    <w:rsid w:val="00F80AC2"/>
    <w:rsid w:val="00F86472"/>
    <w:rsid w:val="00FA0B24"/>
    <w:rsid w:val="00FA515B"/>
    <w:rsid w:val="00FA5254"/>
    <w:rsid w:val="00FB3E5B"/>
    <w:rsid w:val="00FB515E"/>
    <w:rsid w:val="00FB644A"/>
    <w:rsid w:val="00FC1046"/>
    <w:rsid w:val="00FC4D54"/>
    <w:rsid w:val="00FD08CB"/>
    <w:rsid w:val="00FD2AB6"/>
    <w:rsid w:val="00FE19F5"/>
    <w:rsid w:val="00FE4C05"/>
    <w:rsid w:val="00FE5A51"/>
    <w:rsid w:val="00FF4137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NoSpacing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Bodytext3">
    <w:name w:val="Body text (3)_"/>
    <w:basedOn w:val="DefaultParagraphFont"/>
    <w:link w:val="Bodytext30"/>
    <w:locked/>
    <w:rsid w:val="008A2C82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8A2C82"/>
    <w:pPr>
      <w:shd w:val="clear" w:color="auto" w:fill="FFFFFF"/>
      <w:spacing w:before="600" w:after="0" w:line="499" w:lineRule="exact"/>
    </w:pPr>
    <w:rPr>
      <w:rFonts w:ascii="Tahoma" w:eastAsia="Tahoma" w:hAnsi="Tahoma" w:cs="Tahoma"/>
      <w:sz w:val="26"/>
      <w:szCs w:val="2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7097-6495-4CD5-B55D-E96B21CC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DINU.ANDREEA</cp:lastModifiedBy>
  <cp:revision>2</cp:revision>
  <cp:lastPrinted>2021-09-14T07:57:00Z</cp:lastPrinted>
  <dcterms:created xsi:type="dcterms:W3CDTF">2021-09-14T10:45:00Z</dcterms:created>
  <dcterms:modified xsi:type="dcterms:W3CDTF">2021-09-14T10:45:00Z</dcterms:modified>
</cp:coreProperties>
</file>