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F9" w:rsidRPr="0062205E" w:rsidRDefault="001F4AF9" w:rsidP="001F4AF9">
      <w:pPr>
        <w:tabs>
          <w:tab w:val="left" w:pos="0"/>
          <w:tab w:val="left" w:pos="8505"/>
        </w:tabs>
        <w:spacing w:after="0" w:line="276" w:lineRule="auto"/>
        <w:jc w:val="right"/>
        <w:rPr>
          <w:rFonts w:eastAsia="Times New Roman"/>
          <w:b/>
          <w:i/>
          <w:szCs w:val="28"/>
          <w:lang w:val="ro-RO"/>
        </w:rPr>
      </w:pPr>
    </w:p>
    <w:p w:rsidR="001F4AF9" w:rsidRPr="0062205E" w:rsidRDefault="001F4AF9" w:rsidP="001F4AF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62205E">
        <w:rPr>
          <w:rFonts w:eastAsia="Times New Roman"/>
          <w:b/>
          <w:szCs w:val="28"/>
          <w:lang w:val="ro-RO"/>
        </w:rPr>
        <w:t>HOTĂRÂREA NR</w:t>
      </w:r>
      <w:r w:rsidR="00567E34">
        <w:rPr>
          <w:rFonts w:eastAsia="Times New Roman"/>
          <w:b/>
          <w:szCs w:val="28"/>
          <w:lang w:val="ro-RO"/>
        </w:rPr>
        <w:t xml:space="preserve"> 149</w:t>
      </w:r>
      <w:r w:rsidRPr="0062205E">
        <w:rPr>
          <w:rFonts w:eastAsia="Times New Roman"/>
          <w:b/>
          <w:szCs w:val="28"/>
          <w:lang w:val="ro-RO"/>
        </w:rPr>
        <w:t>/</w:t>
      </w:r>
      <w:r w:rsidR="00964A94" w:rsidRPr="0062205E">
        <w:rPr>
          <w:rFonts w:eastAsia="Times New Roman"/>
          <w:b/>
          <w:szCs w:val="28"/>
          <w:lang w:val="ro-RO"/>
        </w:rPr>
        <w:t>24.</w:t>
      </w:r>
      <w:r w:rsidRPr="0062205E">
        <w:rPr>
          <w:rFonts w:eastAsia="Times New Roman"/>
          <w:b/>
          <w:szCs w:val="28"/>
          <w:lang w:val="ro-RO"/>
        </w:rPr>
        <w:t>09.2021</w:t>
      </w:r>
    </w:p>
    <w:p w:rsidR="001F4AF9" w:rsidRPr="0062205E" w:rsidRDefault="001F4AF9" w:rsidP="001F4AF9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2205E">
        <w:rPr>
          <w:rFonts w:eastAsia="Times New Roman"/>
          <w:b/>
          <w:szCs w:val="28"/>
          <w:lang w:val="ro-RO"/>
        </w:rPr>
        <w:t>privind propunerea instituirii carantinei zonale în satul Bolovani din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elu,jude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ul Dâmbovi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a</w:t>
      </w:r>
    </w:p>
    <w:p w:rsidR="009F6E7E" w:rsidRPr="0062205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62205E" w:rsidRDefault="009F6E7E" w:rsidP="00B9469F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ab/>
      </w:r>
      <w:r w:rsidRPr="0062205E">
        <w:rPr>
          <w:rFonts w:eastAsia="Times New Roman"/>
          <w:b/>
          <w:szCs w:val="28"/>
          <w:lang w:val="ro-RO"/>
        </w:rPr>
        <w:t>Comitetul Jude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 xml:space="preserve">ean pentru </w:t>
      </w:r>
      <w:r w:rsidRPr="0062205E">
        <w:rPr>
          <w:b/>
          <w:szCs w:val="28"/>
          <w:lang w:val="ro-RO"/>
        </w:rPr>
        <w:t>Situa</w:t>
      </w:r>
      <w:r w:rsidR="00BD7F2B" w:rsidRPr="0062205E">
        <w:rPr>
          <w:b/>
          <w:szCs w:val="28"/>
          <w:lang w:val="ro-RO"/>
        </w:rPr>
        <w:t>ț</w:t>
      </w:r>
      <w:r w:rsidRPr="0062205E">
        <w:rPr>
          <w:b/>
          <w:szCs w:val="28"/>
          <w:lang w:val="ro-RO"/>
        </w:rPr>
        <w:t>ii de Urgen</w:t>
      </w:r>
      <w:r w:rsidR="00BD7F2B" w:rsidRPr="0062205E">
        <w:rPr>
          <w:b/>
          <w:szCs w:val="28"/>
          <w:lang w:val="ro-RO"/>
        </w:rPr>
        <w:t>ț</w:t>
      </w:r>
      <w:r w:rsidRPr="0062205E">
        <w:rPr>
          <w:b/>
          <w:szCs w:val="28"/>
          <w:lang w:val="ro-RO"/>
        </w:rPr>
        <w:t>ă Dâmbovi</w:t>
      </w:r>
      <w:r w:rsidR="00BD7F2B" w:rsidRPr="0062205E">
        <w:rPr>
          <w:b/>
          <w:szCs w:val="28"/>
          <w:lang w:val="ro-RO"/>
        </w:rPr>
        <w:t>ț</w:t>
      </w:r>
      <w:r w:rsidRPr="0062205E">
        <w:rPr>
          <w:b/>
          <w:szCs w:val="28"/>
          <w:lang w:val="ro-RO"/>
        </w:rPr>
        <w:t>a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>Având în vedere:</w:t>
      </w:r>
    </w:p>
    <w:p w:rsidR="001F4AF9" w:rsidRPr="0062205E" w:rsidRDefault="001F4AF9" w:rsidP="001F4AF9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 xml:space="preserve">Prevederile Legii nr. 55/2020 privind unele măsuri pentru prevenirea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 xml:space="preserve">i combaterea efectelor pandemiei de COVID-19, cu modificările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>i completările ulterioare;</w:t>
      </w:r>
    </w:p>
    <w:p w:rsidR="001F4AF9" w:rsidRPr="0062205E" w:rsidRDefault="001F4AF9" w:rsidP="001F4AF9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>Prevederile Legii nr. 136/2020 privind instituirea unor măsuri în domeniul sănătă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>ii publice în situa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 xml:space="preserve">ii de risc epidemiologic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 xml:space="preserve">i biologic, republicată, cu modificările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>i completările ulterioare;</w:t>
      </w:r>
    </w:p>
    <w:p w:rsidR="001F4AF9" w:rsidRPr="0062205E" w:rsidRDefault="001F4AF9" w:rsidP="001F4AF9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>Prevederile Ordinului Ministrului Sănătă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 xml:space="preserve">ii nr. 1309/2020 privind modalitatea de aplicare a măsurilor de prevenire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 xml:space="preserve">i limitare a îmbolnăvirilor cu SARS-CoV-2, cu modificările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>i completările ulterioare;</w:t>
      </w:r>
    </w:p>
    <w:p w:rsidR="001F4AF9" w:rsidRPr="0062205E" w:rsidRDefault="001F4AF9" w:rsidP="001F4AF9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 xml:space="preserve">Prevederile Hotărârii Guvernului nr. 932/2021 privind prelungirea stării de alertă pe teritoriul României începând cu data de 10 septembrie 2021, precum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 xml:space="preserve">i stabilirea măsurilor care se aplică pe durata acesteia pentru prevenirea </w:t>
      </w:r>
      <w:r w:rsidR="00BD7F2B" w:rsidRPr="0062205E">
        <w:rPr>
          <w:rFonts w:eastAsia="Times New Roman"/>
          <w:szCs w:val="28"/>
          <w:lang w:val="ro-RO"/>
        </w:rPr>
        <w:t>ș</w:t>
      </w:r>
      <w:r w:rsidRPr="0062205E">
        <w:rPr>
          <w:rFonts w:eastAsia="Times New Roman"/>
          <w:szCs w:val="28"/>
          <w:lang w:val="ro-RO"/>
        </w:rPr>
        <w:t xml:space="preserve">i combaterea efectelor pandemiei de COVID-19, cu modificările </w:t>
      </w:r>
      <w:r w:rsidR="00BD7F2B" w:rsidRPr="0062205E">
        <w:rPr>
          <w:rFonts w:eastAsia="Times New Roman"/>
          <w:szCs w:val="28"/>
          <w:lang w:val="ro-RO"/>
        </w:rPr>
        <w:t>ș</w:t>
      </w:r>
      <w:r w:rsidR="00525B45" w:rsidRPr="0062205E">
        <w:rPr>
          <w:rFonts w:eastAsia="Times New Roman"/>
          <w:szCs w:val="28"/>
          <w:lang w:val="ro-RO"/>
        </w:rPr>
        <w:t>i completările ulterioare</w:t>
      </w:r>
      <w:r w:rsidRPr="0062205E">
        <w:rPr>
          <w:rFonts w:eastAsia="Times New Roman"/>
          <w:szCs w:val="28"/>
          <w:lang w:val="ro-RO"/>
        </w:rPr>
        <w:t>;</w:t>
      </w:r>
    </w:p>
    <w:p w:rsidR="001F4AF9" w:rsidRPr="0062205E" w:rsidRDefault="001F4AF9" w:rsidP="001F4AF9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 xml:space="preserve">Adresa nr. </w:t>
      </w:r>
      <w:r w:rsidR="00B56556" w:rsidRPr="0062205E">
        <w:rPr>
          <w:rFonts w:eastAsia="Times New Roman"/>
          <w:szCs w:val="28"/>
          <w:lang w:val="ro-RO"/>
        </w:rPr>
        <w:t>21345/24.</w:t>
      </w:r>
      <w:r w:rsidRPr="0062205E">
        <w:rPr>
          <w:rFonts w:eastAsia="Times New Roman"/>
          <w:szCs w:val="28"/>
          <w:lang w:val="ro-RO"/>
        </w:rPr>
        <w:t>09.2021 a Direc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>iei de Sănătate Publică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>a, înregistrată la Institu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>ia Prefectului – Jude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>ul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="00B56556" w:rsidRPr="0062205E">
        <w:rPr>
          <w:rFonts w:eastAsia="Times New Roman"/>
          <w:szCs w:val="28"/>
          <w:lang w:val="ro-RO"/>
        </w:rPr>
        <w:t>a cu nr. 9529/ 24.</w:t>
      </w:r>
      <w:r w:rsidRPr="0062205E">
        <w:rPr>
          <w:rFonts w:eastAsia="Times New Roman"/>
          <w:szCs w:val="28"/>
          <w:lang w:val="ro-RO"/>
        </w:rPr>
        <w:t xml:space="preserve">09.2021, prin care se înaintează </w:t>
      </w:r>
      <w:bookmarkStart w:id="0" w:name="_Hlk64460799"/>
      <w:r w:rsidRPr="0062205E">
        <w:rPr>
          <w:rFonts w:eastAsia="Times New Roman"/>
          <w:szCs w:val="28"/>
          <w:lang w:val="ro-RO"/>
        </w:rPr>
        <w:t>raportul privind analiza evolu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 xml:space="preserve">iei cazurilor SARS-CoV-2 în </w:t>
      </w:r>
      <w:bookmarkEnd w:id="0"/>
      <w:r w:rsidRPr="0062205E">
        <w:rPr>
          <w:rFonts w:eastAsia="Times New Roman"/>
          <w:b/>
          <w:szCs w:val="28"/>
          <w:lang w:val="ro-RO"/>
        </w:rPr>
        <w:t>satul Bolovani din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elu</w:t>
      </w:r>
      <w:r w:rsidRPr="0062205E">
        <w:rPr>
          <w:rFonts w:eastAsia="Times New Roman"/>
          <w:szCs w:val="28"/>
          <w:lang w:val="ro-RO"/>
        </w:rPr>
        <w:t xml:space="preserve">, raport în care se propune măsura de carantină zonală a </w:t>
      </w:r>
      <w:r w:rsidRPr="0062205E">
        <w:rPr>
          <w:rFonts w:eastAsia="Times New Roman"/>
          <w:b/>
          <w:szCs w:val="28"/>
          <w:lang w:val="ro-RO"/>
        </w:rPr>
        <w:t>satului Bolovani din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elu</w:t>
      </w:r>
      <w:r w:rsidRPr="0062205E">
        <w:rPr>
          <w:rFonts w:eastAsia="Times New Roman"/>
          <w:szCs w:val="28"/>
          <w:lang w:val="ro-RO"/>
        </w:rPr>
        <w:t>;</w:t>
      </w:r>
    </w:p>
    <w:p w:rsidR="001F4AF9" w:rsidRPr="0062205E" w:rsidRDefault="00F71D6C" w:rsidP="001F4AF9">
      <w:pPr>
        <w:pStyle w:val="ListParagraph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szCs w:val="28"/>
          <w:lang w:val="ro-RO"/>
        </w:rPr>
        <w:t>Avizul nr.17120./24.</w:t>
      </w:r>
      <w:r w:rsidR="001F4AF9" w:rsidRPr="0062205E">
        <w:rPr>
          <w:rFonts w:eastAsia="Times New Roman"/>
          <w:szCs w:val="28"/>
          <w:lang w:val="ro-RO"/>
        </w:rPr>
        <w:t xml:space="preserve">09.2021 de carantină zonală pentru </w:t>
      </w:r>
      <w:r w:rsidR="001F4AF9" w:rsidRPr="0062205E">
        <w:rPr>
          <w:rFonts w:eastAsia="Times New Roman"/>
          <w:b/>
          <w:szCs w:val="28"/>
          <w:lang w:val="ro-RO"/>
        </w:rPr>
        <w:t>satul Bolovani din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="001F4AF9" w:rsidRPr="0062205E">
        <w:rPr>
          <w:rFonts w:eastAsia="Times New Roman"/>
          <w:b/>
          <w:szCs w:val="28"/>
          <w:lang w:val="ro-RO"/>
        </w:rPr>
        <w:t>elu</w:t>
      </w:r>
      <w:r w:rsidR="001F4AF9" w:rsidRPr="0062205E">
        <w:rPr>
          <w:rFonts w:eastAsia="Times New Roman"/>
          <w:szCs w:val="28"/>
          <w:lang w:val="ro-RO"/>
        </w:rPr>
        <w:t>, jude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ul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a, emis de către Institutul Na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ional de Sănătate Publică, înregistrat la Institu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ia Prefectului - Jude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ul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Pr="0062205E">
        <w:rPr>
          <w:rFonts w:eastAsia="Times New Roman"/>
          <w:szCs w:val="28"/>
          <w:lang w:val="ro-RO"/>
        </w:rPr>
        <w:t>a cu nr.9530/24.</w:t>
      </w:r>
      <w:r w:rsidR="001F4AF9" w:rsidRPr="0062205E">
        <w:rPr>
          <w:rFonts w:eastAsia="Times New Roman"/>
          <w:szCs w:val="28"/>
          <w:lang w:val="ro-RO"/>
        </w:rPr>
        <w:t>09.2021;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În considerarea aprobării tacite a proiectului de hotărâre nr. </w:t>
      </w:r>
      <w:r w:rsidR="00567E34">
        <w:rPr>
          <w:szCs w:val="28"/>
          <w:lang w:val="ro-RO"/>
        </w:rPr>
        <w:t>149</w:t>
      </w:r>
      <w:r w:rsidRPr="0062205E">
        <w:rPr>
          <w:szCs w:val="28"/>
          <w:lang w:val="ro-RO"/>
        </w:rPr>
        <w:t xml:space="preserve">, comunicat spre analiză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dezbatere Comitetului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ean pentru Situa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de Urgen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ă la data de </w:t>
      </w:r>
      <w:r w:rsidR="00B56556" w:rsidRPr="0062205E">
        <w:rPr>
          <w:szCs w:val="28"/>
          <w:lang w:val="ro-RO"/>
        </w:rPr>
        <w:t>24.</w:t>
      </w:r>
      <w:r w:rsidRPr="0062205E">
        <w:rPr>
          <w:szCs w:val="28"/>
          <w:lang w:val="ro-RO"/>
        </w:rPr>
        <w:t>09.2021,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lastRenderedPageBreak/>
        <w:t>În temeiul art. 10 din Regulamentul-cadru privind structura organizatorică, atribu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iile, func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ionarea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dotarea comitetelor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centrelor operative pentru situa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de urgen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ă, aprobat prin H.G. nr. 1491/2004</w:t>
      </w:r>
      <w:r w:rsidRPr="0062205E">
        <w:rPr>
          <w:b/>
          <w:szCs w:val="28"/>
          <w:lang w:val="ro-RO"/>
        </w:rPr>
        <w:t>, adoptă prezenta</w:t>
      </w:r>
    </w:p>
    <w:p w:rsidR="009F6E7E" w:rsidRPr="0062205E" w:rsidRDefault="009F6E7E" w:rsidP="00B9469F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F6E7E" w:rsidRPr="0062205E" w:rsidRDefault="009F6E7E" w:rsidP="00B9469F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2205E">
        <w:rPr>
          <w:rFonts w:eastAsia="Times New Roman"/>
          <w:b/>
          <w:lang w:val="ro-RO"/>
        </w:rPr>
        <w:t>HOTĂRÂRE:</w:t>
      </w:r>
    </w:p>
    <w:p w:rsidR="009F6E7E" w:rsidRPr="0062205E" w:rsidRDefault="009F6E7E" w:rsidP="00B9469F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1F4AF9" w:rsidRPr="0062205E" w:rsidRDefault="001F4AF9" w:rsidP="001F4AF9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szCs w:val="28"/>
          <w:lang w:val="ro-RO"/>
        </w:rPr>
      </w:pPr>
      <w:r w:rsidRPr="0062205E">
        <w:rPr>
          <w:b/>
          <w:szCs w:val="28"/>
          <w:lang w:val="ro-RO"/>
        </w:rPr>
        <w:t xml:space="preserve">Art. 1. </w:t>
      </w:r>
      <w:r w:rsidRPr="0062205E">
        <w:rPr>
          <w:szCs w:val="28"/>
          <w:lang w:val="ro-RO"/>
        </w:rPr>
        <w:t xml:space="preserve">(1) Se propune, începând cu data </w:t>
      </w:r>
      <w:r w:rsidR="00F71D6C" w:rsidRPr="0062205E">
        <w:rPr>
          <w:szCs w:val="28"/>
          <w:lang w:val="ro-RO"/>
        </w:rPr>
        <w:t>de 26.</w:t>
      </w:r>
      <w:r w:rsidRPr="0062205E">
        <w:rPr>
          <w:szCs w:val="28"/>
          <w:lang w:val="ro-RO"/>
        </w:rPr>
        <w:t>09.2021, ora 12</w:t>
      </w:r>
      <w:r w:rsidRPr="0062205E">
        <w:rPr>
          <w:szCs w:val="28"/>
          <w:vertAlign w:val="superscript"/>
          <w:lang w:val="ro-RO"/>
        </w:rPr>
        <w:t>00</w:t>
      </w:r>
      <w:r w:rsidRPr="0062205E">
        <w:rPr>
          <w:szCs w:val="28"/>
          <w:lang w:val="ro-RO"/>
        </w:rPr>
        <w:t xml:space="preserve">, pentru o perioadă de 14 zile, până în data </w:t>
      </w:r>
      <w:r w:rsidR="00F71D6C" w:rsidRPr="0062205E">
        <w:rPr>
          <w:szCs w:val="28"/>
          <w:lang w:val="ro-RO"/>
        </w:rPr>
        <w:t>10.10</w:t>
      </w:r>
      <w:r w:rsidRPr="0062205E">
        <w:rPr>
          <w:szCs w:val="28"/>
          <w:lang w:val="ro-RO"/>
        </w:rPr>
        <w:t>.2021, ora 12</w:t>
      </w:r>
      <w:r w:rsidRPr="0062205E">
        <w:rPr>
          <w:szCs w:val="28"/>
          <w:vertAlign w:val="superscript"/>
          <w:lang w:val="ro-RO"/>
        </w:rPr>
        <w:t>00</w:t>
      </w:r>
      <w:r w:rsidRPr="0062205E">
        <w:rPr>
          <w:szCs w:val="28"/>
          <w:lang w:val="ro-RO"/>
        </w:rPr>
        <w:t xml:space="preserve">, instituirea măsurii de carantină zonală a </w:t>
      </w:r>
      <w:r w:rsidRPr="0062205E">
        <w:rPr>
          <w:rFonts w:eastAsia="Times New Roman"/>
          <w:b/>
          <w:szCs w:val="28"/>
          <w:lang w:val="ro-RO"/>
        </w:rPr>
        <w:t>satului Bolovani din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elu</w:t>
      </w:r>
      <w:r w:rsidRPr="0062205E">
        <w:rPr>
          <w:szCs w:val="28"/>
          <w:lang w:val="ro-RO"/>
        </w:rPr>
        <w:t>,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ul Dâmbovi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a. 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(2) Perimetrul vizat de măsura prevăzută la alin. (1) este delimitat de următoarele coordonate geografice: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</w:p>
    <w:p w:rsidR="001F4AF9" w:rsidRPr="0062205E" w:rsidRDefault="001F4AF9" w:rsidP="001F4AF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ab/>
        <w:t>Latitudine:</w:t>
      </w:r>
      <w:r w:rsidRPr="0062205E">
        <w:rPr>
          <w:szCs w:val="28"/>
          <w:lang w:val="ro-RO"/>
        </w:rPr>
        <w:tab/>
      </w:r>
      <w:r w:rsidRPr="0062205E">
        <w:rPr>
          <w:szCs w:val="28"/>
          <w:lang w:val="ro-RO"/>
        </w:rPr>
        <w:tab/>
      </w:r>
      <w:r w:rsidRPr="0062205E">
        <w:rPr>
          <w:szCs w:val="28"/>
          <w:lang w:val="ro-RO"/>
        </w:rPr>
        <w:tab/>
        <w:t>Longitudine:</w:t>
      </w:r>
    </w:p>
    <w:p w:rsidR="004C2DD7" w:rsidRPr="0062205E" w:rsidRDefault="001F4AF9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</w:t>
      </w:r>
      <w:r w:rsidR="004C2DD7" w:rsidRPr="0062205E">
        <w:rPr>
          <w:rFonts w:ascii="Courier New" w:hAnsi="Courier New" w:cs="Courier New"/>
          <w:b/>
          <w:sz w:val="28"/>
          <w:szCs w:val="28"/>
        </w:rPr>
        <w:t xml:space="preserve">1   44°44'17.66423"N   25°37'52.82053"E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2   44°44'06.31287"N   25°38'24.85358"E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3   44°43'49.81769"N   25°38'01.52255"E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4   44°43'39.90835"N   25°38'08.31572"E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5   44°43'18.32571"N   25°38'19.51016"E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6   44°43'05.79800"N   25°38'30.47616"E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7   44°42'44.95889"N   25°38'30.92366"E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8   44°42'35.27100"N   25°37'52.47081"E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 9   44°43'09.54416"N   25°37'59.93029"E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10   44°43'31.58599"N   25°37'49.82399"E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11   44°43'36.48979"N   25°37'28.07323"E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12   44°43'46.78709"N   25°37'21.87677"E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13   44°43'58.70234"N   25°37'35.94597"E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62205E">
        <w:rPr>
          <w:rFonts w:ascii="Courier New" w:hAnsi="Courier New" w:cs="Courier New"/>
          <w:b/>
          <w:sz w:val="28"/>
          <w:szCs w:val="28"/>
        </w:rPr>
        <w:t xml:space="preserve">14   44°44'16.50948"N   25°37'50.10754"E </w:t>
      </w: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4C2DD7" w:rsidRPr="0062205E" w:rsidRDefault="004C2DD7" w:rsidP="004C2DD7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1F4AF9" w:rsidRPr="0062205E" w:rsidRDefault="001F4AF9" w:rsidP="004C2D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 2</w:t>
      </w:r>
      <w:r w:rsidRPr="0062205E">
        <w:rPr>
          <w:szCs w:val="28"/>
          <w:lang w:val="ro-RO"/>
        </w:rPr>
        <w:t xml:space="preserve">.(1) Este </w:t>
      </w:r>
      <w:bookmarkStart w:id="1" w:name="_GoBack"/>
      <w:bookmarkEnd w:id="1"/>
      <w:r w:rsidRPr="0062205E">
        <w:rPr>
          <w:szCs w:val="28"/>
          <w:lang w:val="ro-RO"/>
        </w:rPr>
        <w:t>strict interzisă intrarea/ie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irea din zona carantinată prin alte zone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căi de acces decât cele deschise circula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publice de pe drumurile na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ionale,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ene, comunale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forestiere.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(2) Controlul măsurilor privind limitarea deplasării persoanelor în </w:t>
      </w:r>
      <w:r w:rsidRPr="0062205E">
        <w:rPr>
          <w:rFonts w:eastAsia="Times New Roman"/>
          <w:b/>
          <w:szCs w:val="28"/>
          <w:lang w:val="ro-RO"/>
        </w:rPr>
        <w:t xml:space="preserve">satul Bolovani </w:t>
      </w:r>
      <w:r w:rsidRPr="0062205E">
        <w:rPr>
          <w:rFonts w:eastAsia="Times New Roman"/>
          <w:szCs w:val="28"/>
          <w:lang w:val="ro-RO"/>
        </w:rPr>
        <w:t>din</w:t>
      </w:r>
      <w:r w:rsidRPr="0062205E">
        <w:rPr>
          <w:rFonts w:eastAsia="Times New Roman"/>
          <w:b/>
          <w:szCs w:val="28"/>
          <w:lang w:val="ro-RO"/>
        </w:rPr>
        <w:t xml:space="preserve">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elu</w:t>
      </w:r>
      <w:r w:rsidRPr="0062205E">
        <w:rPr>
          <w:szCs w:val="28"/>
          <w:lang w:val="ro-RO"/>
        </w:rPr>
        <w:t>,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ul </w:t>
      </w:r>
      <w:r w:rsidRPr="0062205E">
        <w:rPr>
          <w:rFonts w:eastAsia="Times New Roman"/>
          <w:b/>
          <w:szCs w:val="28"/>
          <w:lang w:val="ro-RO"/>
        </w:rPr>
        <w:t>Dâmbovi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a</w:t>
      </w:r>
      <w:r w:rsidRPr="0062205E">
        <w:rPr>
          <w:szCs w:val="28"/>
          <w:lang w:val="ro-RO"/>
        </w:rPr>
        <w:t xml:space="preserve">,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asigurarea ordinii publice se vor realiza de către Inspectoratul de Jandarmi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ean sau Inspectoratul de Poli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al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ului Dâmbovi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a, după caz.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 3.</w:t>
      </w:r>
      <w:r w:rsidRPr="0062205E">
        <w:rPr>
          <w:szCs w:val="28"/>
          <w:lang w:val="ro-RO"/>
        </w:rPr>
        <w:t xml:space="preserve"> Circula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ia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sta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ionarea în spa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publice a persoanelor sunt interzise, cu excep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 motivelor bine justificate, pe baza declara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pe propria răspu</w:t>
      </w:r>
      <w:r w:rsidR="00782DF8" w:rsidRPr="0062205E">
        <w:rPr>
          <w:szCs w:val="28"/>
          <w:lang w:val="ro-RO"/>
        </w:rPr>
        <w:t>ndere</w:t>
      </w:r>
      <w:r w:rsidRPr="0062205E">
        <w:rPr>
          <w:szCs w:val="28"/>
          <w:lang w:val="ro-RO"/>
        </w:rPr>
        <w:t>, legitima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de serviciu sau a adeverin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ei eliberate de angajator. </w:t>
      </w:r>
      <w:r w:rsidR="00782DF8" w:rsidRPr="0062205E">
        <w:rPr>
          <w:szCs w:val="28"/>
          <w:lang w:val="ro-RO"/>
        </w:rPr>
        <w:t>Modelul declarației pe propria răspundere este prevăzut în anexa la prezenta hotărâre și face parte integrantă din aceasta.</w:t>
      </w:r>
    </w:p>
    <w:p w:rsidR="001F4AF9" w:rsidRPr="0062205E" w:rsidRDefault="001F4AF9" w:rsidP="001F4AF9">
      <w:pPr>
        <w:spacing w:after="0" w:line="276" w:lineRule="auto"/>
        <w:ind w:firstLine="708"/>
        <w:jc w:val="both"/>
        <w:rPr>
          <w:rFonts w:eastAsia="Times New Roman"/>
          <w:szCs w:val="28"/>
          <w:bdr w:val="none" w:sz="0" w:space="0" w:color="auto" w:frame="1"/>
          <w:shd w:val="clear" w:color="auto" w:fill="FFFFFF"/>
          <w:lang w:val="ro-RO" w:eastAsia="ro-RO"/>
        </w:rPr>
      </w:pPr>
      <w:r w:rsidRPr="0062205E">
        <w:rPr>
          <w:rFonts w:eastAsia="Times New Roman"/>
          <w:b/>
          <w:bCs/>
          <w:szCs w:val="28"/>
          <w:bdr w:val="none" w:sz="0" w:space="0" w:color="auto" w:frame="1"/>
          <w:shd w:val="clear" w:color="auto" w:fill="FFFFFF"/>
          <w:lang w:val="ro-RO" w:eastAsia="ro-RO"/>
        </w:rPr>
        <w:lastRenderedPageBreak/>
        <w:t xml:space="preserve">Art. 4. </w:t>
      </w:r>
      <w:r w:rsidRPr="0062205E">
        <w:rPr>
          <w:rFonts w:eastAsia="Times New Roman"/>
          <w:szCs w:val="28"/>
          <w:bdr w:val="none" w:sz="0" w:space="0" w:color="auto" w:frame="1"/>
          <w:shd w:val="clear" w:color="auto" w:fill="FFFFFF"/>
          <w:lang w:val="ro-RO" w:eastAsia="ro-RO"/>
        </w:rPr>
        <w:t xml:space="preserve">În zona prevăzută la art. 1 alin. (2) se </w:t>
      </w:r>
      <w:r w:rsidRPr="0062205E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instituie </w:t>
      </w:r>
      <w:r w:rsidRPr="0062205E">
        <w:rPr>
          <w:rFonts w:eastAsia="Times New Roman"/>
          <w:szCs w:val="28"/>
          <w:bdr w:val="none" w:sz="0" w:space="0" w:color="auto" w:frame="1"/>
          <w:shd w:val="clear" w:color="auto" w:fill="FFFFFF"/>
          <w:lang w:val="ro-RO" w:eastAsia="ro-RO"/>
        </w:rPr>
        <w:t>următoarele măsuri obligatorii pentru toate persoanele care se află permanent sau tranzitează zona men</w:t>
      </w:r>
      <w:r w:rsidR="00BD7F2B" w:rsidRPr="0062205E">
        <w:rPr>
          <w:rFonts w:eastAsia="Times New Roman"/>
          <w:szCs w:val="28"/>
          <w:bdr w:val="none" w:sz="0" w:space="0" w:color="auto" w:frame="1"/>
          <w:shd w:val="clear" w:color="auto" w:fill="FFFFFF"/>
          <w:lang w:val="ro-RO" w:eastAsia="ro-RO"/>
        </w:rPr>
        <w:t>ț</w:t>
      </w:r>
      <w:r w:rsidRPr="0062205E">
        <w:rPr>
          <w:rFonts w:eastAsia="Times New Roman"/>
          <w:szCs w:val="28"/>
          <w:bdr w:val="none" w:sz="0" w:space="0" w:color="auto" w:frame="1"/>
          <w:shd w:val="clear" w:color="auto" w:fill="FFFFFF"/>
          <w:lang w:val="ro-RO" w:eastAsia="ro-RO"/>
        </w:rPr>
        <w:t>ionată la art. 1.alin (2)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1. Identificarea tuturor persoanelor cu domiciliul, re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edin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ori adresa declarată în zona men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ionată la art. 1 alin. (2);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2. Limitarea la maximum a deplasării persoanelor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monitorizarea permanentă a respectării acestei măsuri. Ie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irea persoanelor din locuin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 este permisă doar pe bază de declara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pe propria răspundere, legitima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de serviciu sau adeverin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 eliberată de angajator, după caz;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3. În intervalul orar 5,00</w:t>
      </w:r>
      <w:r w:rsidR="00525B45" w:rsidRPr="0062205E">
        <w:rPr>
          <w:szCs w:val="28"/>
          <w:lang w:val="ro-RO"/>
        </w:rPr>
        <w:t>-</w:t>
      </w:r>
      <w:r w:rsidRPr="0062205E">
        <w:rPr>
          <w:szCs w:val="28"/>
          <w:lang w:val="ro-RO"/>
        </w:rPr>
        <w:t>20,00, în interiorul zonei men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ionate la art. 1 alin. (2) se interzice circula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 tuturor persoanelor în afara locuin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ei/gospodăriei, cu următoarele excep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ii: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a) deplasarea în interes profesional, inclusiv între locuin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ă/gospodărie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locul/locurile de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urare a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 profesionale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înapoi;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b) deplasarea pentru asigurarea de bunuri care acoperă necesită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ile de bază ale persoanelor, precum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bunuri necesare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urării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profesionale;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c) deplasarea pentru asisten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ă medicală care nu poate fi amânată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nici realizată de la distan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</w:t>
      </w:r>
      <w:bookmarkStart w:id="2" w:name="_Hlk67684492"/>
      <w:r w:rsidRPr="0062205E">
        <w:rPr>
          <w:szCs w:val="28"/>
          <w:lang w:val="ro-RO"/>
        </w:rPr>
        <w:t xml:space="preserve">, precum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pentru achizi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ionarea de medicamente</w:t>
      </w:r>
      <w:bookmarkEnd w:id="2"/>
      <w:r w:rsidRPr="0062205E">
        <w:rPr>
          <w:szCs w:val="28"/>
          <w:lang w:val="ro-RO"/>
        </w:rPr>
        <w:t>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d) deplasările scurte, în apropierea locuin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ei/gospodăriei, legate de activitatea fizică individuală a persoanelor (cu excluderea oricăror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 sportive de echipă), cât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pentru nevoile animalelor de companie/domestice;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e) deplasarea în scopul donării de sânge/plasmă la centrele de transfuzie sanguină;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f) deplasarea în scop umanitar sau de voluntariat;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g) deplasarea pentru realizarea de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agricole;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h) deplasarea producătorilor agricoli pentru comercializarea de produse agroalimentare;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i) îngrijirea sau administrarea unei proprietă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din altă localitate;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j) participarea la programe sau proceduri în centrele de tratament;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k) pentru achizi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ia, service-ul, efectuarea ITP sau alte opera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iuni de între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inere a vehiculelor,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care nu pot fi efectuate în localitatea de domiciliu;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l) eliberarea de documente necesare pentru ob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inerea unor drepturi prevăzute de lege;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m)  </w:t>
      </w:r>
      <w:r w:rsidR="003527D2" w:rsidRPr="0062205E">
        <w:rPr>
          <w:lang w:val="ro-RO"/>
        </w:rPr>
        <w:t>deplasarea din alte motive justificate, precum îngrijirea/înso</w:t>
      </w:r>
      <w:r w:rsidR="00BD7F2B" w:rsidRPr="0062205E">
        <w:rPr>
          <w:lang w:val="ro-RO"/>
        </w:rPr>
        <w:t>ț</w:t>
      </w:r>
      <w:r w:rsidR="003527D2" w:rsidRPr="0062205E">
        <w:rPr>
          <w:lang w:val="ro-RO"/>
        </w:rPr>
        <w:t>irea copiilor/membrilor de familie, îngrijirea unei/unui rude/afin sau a unei persoane aflate în între</w:t>
      </w:r>
      <w:r w:rsidR="00BD7F2B" w:rsidRPr="0062205E">
        <w:rPr>
          <w:lang w:val="ro-RO"/>
        </w:rPr>
        <w:t>ț</w:t>
      </w:r>
      <w:r w:rsidR="003527D2" w:rsidRPr="0062205E">
        <w:rPr>
          <w:lang w:val="ro-RO"/>
        </w:rPr>
        <w:t>inere, asisten</w:t>
      </w:r>
      <w:r w:rsidR="00BD7F2B" w:rsidRPr="0062205E">
        <w:rPr>
          <w:lang w:val="ro-RO"/>
        </w:rPr>
        <w:t>ț</w:t>
      </w:r>
      <w:r w:rsidR="003527D2" w:rsidRPr="0062205E">
        <w:rPr>
          <w:lang w:val="ro-RO"/>
        </w:rPr>
        <w:t>a persoanelor vârstnice, bolnave sau cu dizabilită</w:t>
      </w:r>
      <w:r w:rsidR="00BD7F2B" w:rsidRPr="0062205E">
        <w:rPr>
          <w:lang w:val="ro-RO"/>
        </w:rPr>
        <w:t>ț</w:t>
      </w:r>
      <w:r w:rsidR="003527D2" w:rsidRPr="0062205E">
        <w:rPr>
          <w:lang w:val="ro-RO"/>
        </w:rPr>
        <w:t>i, decesul unui membru de familie</w:t>
      </w:r>
      <w:r w:rsidRPr="0062205E">
        <w:rPr>
          <w:szCs w:val="28"/>
          <w:lang w:val="ro-RO"/>
        </w:rPr>
        <w:t>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n) participarea la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religioase;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o)  </w:t>
      </w:r>
      <w:bookmarkStart w:id="3" w:name="_Hlk67684712"/>
      <w:r w:rsidRPr="0062205E">
        <w:rPr>
          <w:szCs w:val="28"/>
          <w:lang w:val="ro-RO"/>
        </w:rPr>
        <w:t>deplasări în afara localită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ilor ale persoanelor care sunt în tranzit sau efectuează călătorii al căror interval orar se suprapune cu perioada interdic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iei, cum ar </w:t>
      </w:r>
      <w:r w:rsidRPr="0062205E">
        <w:rPr>
          <w:szCs w:val="28"/>
          <w:lang w:val="ro-RO"/>
        </w:rPr>
        <w:lastRenderedPageBreak/>
        <w:t xml:space="preserve">fi cele efectuate cu avionul, trenul, autocare sau alte mijloace de transport de persoane,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care poate fi dovedit prin bilet sau orice altă modalitate de achitare a călătoriei</w:t>
      </w:r>
      <w:bookmarkEnd w:id="3"/>
      <w:r w:rsidRPr="0062205E">
        <w:rPr>
          <w:szCs w:val="28"/>
          <w:lang w:val="ro-RO"/>
        </w:rPr>
        <w:t>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p) deplasări ale persoanelor pentru administrare de vaccin împotriva SARS-CoV-2.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4 În intervalul orar 20,00 - 5,00, circula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 persoanelor în afara locuin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ei/gospodăriei este permisă numai pentru motivele prevăzute la pct. 3 lit. a), c), m)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o).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5. În/din zona men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ionată la art. 1 alin. (2) este permisă intrarea/ie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irea pentru: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a) transportul de marfă, indiferent de natura acestuia, al materiilor prime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resurselor necesare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urării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ilor economice în localitatea carantinată, precum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aprovizionarea popula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b) persoanele care nu locuiesc în zona carantinată, dar care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oară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economice sau în domeniul apărării, ordinii publice, securită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na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ionale, sanitare, veterinare, situa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iilor de urgen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ă, administra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publice locale, asisten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ei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protec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sociale, judiciare, serviciilor de utilitate publică, agriculturii, alimenta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publice, comunica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iilor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transporturilor;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c) persoanele care locuiesc în zona carantinată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oară activitatea profesională în afara zonei carantinate;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d) persoanele care realizează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agricole sau pentru comercializarea de produse agroalimentare;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e) deplasarea din alte motive justificate, precum îngrijirea/înso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irea copiilor/membrilor de familie, îngrijirea unei/unui rude/afin sau a unei persoane aflate în între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inere, asisten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persoanelor vârstnice, bolnave sau cu dizabilită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i, decesul unui membru de familie;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f) deplasarea pentru asisten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ă medicală care nu poate fi amânată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nici realizată de la distan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g) urgen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 medicale.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6. Pentru verificarea motivului deplasării în interes profesional, persoanele sunt obligate să prezinte, la cererea personalului autorită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ilor abilitate, legitima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 de serviciu, adeverin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eliberată de angajator sau o declara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pe propria răspundere.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7. Pentru verificarea motivului deplasării în interes personal, persoanele sunt obligate să prezinte, la cererea personalului autorită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ilor abilitate, o declara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pe propria răspundere, completată în prealabil.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8. Declara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ia pe propria răspundere trebuie să cuprindă numele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prenumele, data na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terii, adresa locuin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ei/gospodăriei/ locului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 profesionale, motivul deplasării conform celor prevăzute la prezentul articol, data completării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semnătura.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 xml:space="preserve">Art.5 </w:t>
      </w:r>
      <w:r w:rsidRPr="0062205E">
        <w:rPr>
          <w:szCs w:val="28"/>
          <w:lang w:val="ro-RO"/>
        </w:rPr>
        <w:t>În zona prevăzută la art.1 alin (2) se instituie următoarele măsuri obligatorii pentru persoanele care se află în tranzit: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lastRenderedPageBreak/>
        <w:t xml:space="preserve">1. Se permite tranzitarea </w:t>
      </w:r>
      <w:r w:rsidRPr="0062205E">
        <w:rPr>
          <w:rFonts w:eastAsia="Times New Roman"/>
          <w:b/>
          <w:szCs w:val="28"/>
          <w:lang w:val="ro-RO"/>
        </w:rPr>
        <w:t>satului Bolovani din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elu</w:t>
      </w:r>
      <w:r w:rsidRPr="0062205E">
        <w:rPr>
          <w:szCs w:val="28"/>
          <w:lang w:val="ro-RO"/>
        </w:rPr>
        <w:t xml:space="preserve"> pentru cetă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enii care nu au domiciliul pe raza acestuia, fiind interzisă oprirea/sta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ionarea în localitate.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2. Prin grija administra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iei publice locale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 Inspectoratului de Poli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al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ului Dâmbovi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se vor stabili căile de circula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ie pentru tranzitarea zonei respective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aducerea la cuno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tin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popula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prin intermediul mass-media a acestei măsuri.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 xml:space="preserve">Art.6. </w:t>
      </w:r>
      <w:r w:rsidRPr="0062205E">
        <w:rPr>
          <w:szCs w:val="28"/>
          <w:lang w:val="ro-RO"/>
        </w:rPr>
        <w:t>În zona carantinată se instituie următoarele măsuri suplimentare:</w:t>
      </w:r>
    </w:p>
    <w:p w:rsidR="001F4AF9" w:rsidRPr="0062205E" w:rsidRDefault="001F4AF9" w:rsidP="001F4A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Slujbele religioase se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oară cu participarea credincio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ilor doar în exteriorul clădirilor, cu excep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 celor la care participă doar personalul bisericesc. Pentru evenimentele organizate în exterior se va respecta norma de 4 mp/persoană, cu respectarea regulilor de protec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sanitară, stabilite prin ordinul comun al ministrului sănătă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al ministrului afacerilor interne,emis în temeiul art.45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al art.71 alin.(2) din Legea nr.55/2020 cu modificările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completările ulterioare ;  </w:t>
      </w:r>
    </w:p>
    <w:p w:rsidR="001F4AF9" w:rsidRPr="0062205E" w:rsidRDefault="001F4AF9" w:rsidP="001F4A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Slujbele religioase cu caracter privat (botezuri, cununii, înmormântări) se pot oficia în lăca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urile de cult, cu respectarea de 4mp/persoană;</w:t>
      </w:r>
    </w:p>
    <w:p w:rsidR="001F4AF9" w:rsidRPr="0062205E" w:rsidRDefault="001F4AF9" w:rsidP="001F4A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Accesul credincio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ilor în lăca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urile de cult pentru rugăciuni cu caracter individual se poate face astfel încât să fie asigurată o suprafa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ă de minimum 4 mp pentru fiecare persoană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o distan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 de minimum 2 m între persoane;</w:t>
      </w:r>
    </w:p>
    <w:p w:rsidR="001F4AF9" w:rsidRPr="0062205E" w:rsidRDefault="001F4AF9" w:rsidP="001F4A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Se oficiază evenimentele de stare civilă cu prezen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a maximum 8 persoane în interiorul clădirii, iar în exterior cu participarea a maximum 20 de persoane, cu respectarea regulilor de protec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sanitară, stabilite prin ordinul comun al ministrului sănătă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al ministrului afacerilor interne, emis în temeiul art. 45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al art. 71 alin. (2) din Legea nr. 55/2020, cu modificările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completările ulterioare;</w:t>
      </w:r>
    </w:p>
    <w:p w:rsidR="001F4AF9" w:rsidRPr="0062205E" w:rsidRDefault="001F4AF9" w:rsidP="001F4A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La toate slujbele religioase trebuie respectate regulile de protec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sanitară stabilite prin ordinul comun al ministrului sănătă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al ministrului afacerilor interne, emis în temeiul art. 45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al art. 71 alin. (2) din Legea nr. 55/2020, cu modificările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completările ulterioare;</w:t>
      </w:r>
    </w:p>
    <w:p w:rsidR="001F4AF9" w:rsidRPr="0062205E" w:rsidRDefault="001F4AF9" w:rsidP="001F4A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Se interzic circula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 persoanelor în grupuri mai mari de 6 persoane care nu apar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in aceleia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familii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formarea unor asemenea grupuri;</w:t>
      </w:r>
    </w:p>
    <w:p w:rsidR="001F4AF9" w:rsidRPr="0062205E" w:rsidRDefault="001F4AF9" w:rsidP="001F4AF9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Se suspendă activitatea operatorilor economici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urată în spa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 închise în domeniul sălilor de sport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i/sau fitness.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</w:t>
      </w:r>
      <w:r w:rsidR="003527D2" w:rsidRPr="0062205E">
        <w:rPr>
          <w:b/>
          <w:szCs w:val="28"/>
          <w:lang w:val="ro-RO"/>
        </w:rPr>
        <w:t xml:space="preserve"> 7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În zona carantinată se interzic următoarele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i: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24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 xml:space="preserve">organizarea de evenimente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i/sau activită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 private pentru copii în spa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 închise, cum ar fi locuri de joacă, spa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 de tip after- school etc.;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24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>activitatea cu publicul a operatorilor economici licen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 în domeniul jocurilor de noroc, indiferent de loca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iile amplasate - cu excep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 xml:space="preserve">ia celor care comercializează bilete de tip LOTO, pariuri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 lozuri, conform Adresei Institutului Na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 xml:space="preserve">ional de Sănătate Publică nr. 19.941/2020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 Hotărârii Comitetului Na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ional pentru Situa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 de Urgen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ă nr. 60/2020;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19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lastRenderedPageBreak/>
        <w:t>activitatea cu publicul a structurilor de primire turistice, cu excep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ia cazării persoanelor care efectuează deplasări în interes profesional;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29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>organizarea de evenimente private (nun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i, botezuri, mese festive etc.) în spa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 xml:space="preserve">ii închise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i/sau deschise;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24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 xml:space="preserve">organizarea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 desfă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urarea de activită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 în cadrul cinematografelor, institu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 xml:space="preserve">iilor de spectacole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i/sau concerte;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24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 xml:space="preserve">organizarea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 desfă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urarea activită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 xml:space="preserve">ilor culturale,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tiin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ifice, artistice sau de divertisment în spa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 închise sau deschise;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24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>activitatea cu publicul a operatorilor economici care desfă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oară activită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 xml:space="preserve">i de preparare, comercializare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 xml:space="preserve">i consum al produselor alimentare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 xml:space="preserve">i/sau băuturilor alcoolice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 xml:space="preserve">i nonalcoolice, de tipul restaurantelor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 xml:space="preserve">i cafenelelor, inclusiv al teraselor, în interiorul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 xml:space="preserve">i/sau exteriorul clădirilor. Se permite comercializarea produselor doar în sistem „take-away"(la pachet)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i/sau catering;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38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>toate activită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 xml:space="preserve">ile 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i competi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iile sportive, individuale sau colective, care se desfă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oară în spa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 închise sau deschise, cu excep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ia celor organizate sub egida federa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iilor de specialitate;</w:t>
      </w:r>
    </w:p>
    <w:p w:rsidR="001F4AF9" w:rsidRPr="0062205E" w:rsidRDefault="001F4AF9" w:rsidP="001F4AF9">
      <w:pPr>
        <w:numPr>
          <w:ilvl w:val="0"/>
          <w:numId w:val="32"/>
        </w:numPr>
        <w:tabs>
          <w:tab w:val="left" w:pos="524"/>
          <w:tab w:val="left" w:pos="993"/>
        </w:tabs>
        <w:spacing w:after="0" w:line="240" w:lineRule="auto"/>
        <w:ind w:left="0" w:right="23" w:firstLine="709"/>
        <w:jc w:val="both"/>
        <w:rPr>
          <w:rFonts w:eastAsia="Arial"/>
          <w:szCs w:val="28"/>
          <w:lang w:val="ro-RO"/>
        </w:rPr>
      </w:pPr>
      <w:r w:rsidRPr="0062205E">
        <w:rPr>
          <w:rFonts w:eastAsia="Arial"/>
          <w:szCs w:val="28"/>
          <w:lang w:val="ro-RO"/>
        </w:rPr>
        <w:t>activitatea cu publicul a operatorilor economici care desfă</w:t>
      </w:r>
      <w:r w:rsidR="00BD7F2B" w:rsidRPr="0062205E">
        <w:rPr>
          <w:rFonts w:eastAsia="Arial"/>
          <w:szCs w:val="28"/>
          <w:lang w:val="ro-RO"/>
        </w:rPr>
        <w:t>ș</w:t>
      </w:r>
      <w:r w:rsidRPr="0062205E">
        <w:rPr>
          <w:rFonts w:eastAsia="Arial"/>
          <w:szCs w:val="28"/>
          <w:lang w:val="ro-RO"/>
        </w:rPr>
        <w:t>oară activită</w:t>
      </w:r>
      <w:r w:rsidR="00BD7F2B" w:rsidRPr="0062205E">
        <w:rPr>
          <w:rFonts w:eastAsia="Arial"/>
          <w:szCs w:val="28"/>
          <w:lang w:val="ro-RO"/>
        </w:rPr>
        <w:t>ț</w:t>
      </w:r>
      <w:r w:rsidRPr="0062205E">
        <w:rPr>
          <w:rFonts w:eastAsia="Arial"/>
          <w:szCs w:val="28"/>
          <w:lang w:val="ro-RO"/>
        </w:rPr>
        <w:t>i de administrare a piscinelor interioare.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</w:t>
      </w:r>
      <w:r w:rsidR="004A79BE" w:rsidRPr="0062205E">
        <w:rPr>
          <w:b/>
          <w:szCs w:val="28"/>
          <w:lang w:val="ro-RO"/>
        </w:rPr>
        <w:t xml:space="preserve"> 8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(1) Se limitează programul de lucru cu publicul al operatorilor economici din domeniul comercializării de bunuri alimentare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nealimentare până la ora 18,00, cu excep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ia farmaciilor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 sta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iilor de distribu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carburant care pot avea program non-stop.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(2) Se limitează numărul de persoane în incinta magazinelor la maximum 50% din capacitate, cu respectarea normelor de distan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are fizică, cu asigurarea pentru clien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a unei suprafe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 de 4 mp (din suprafa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a utilă a magazinului)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cu păstrarea distan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ei de 2 m între persoane.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</w:t>
      </w:r>
      <w:r w:rsidR="004A79BE" w:rsidRPr="0062205E">
        <w:rPr>
          <w:b/>
          <w:szCs w:val="28"/>
          <w:lang w:val="ro-RO"/>
        </w:rPr>
        <w:t xml:space="preserve"> 9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Operatorii economici publici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priva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care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oară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 de transport persoane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care tranzitează zona carantinată vor putea efectua opriri în sta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iile proprii pentru urcarea sau coborârea călătorilor. Activitatea acestora se va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ura prin ocuparea a 50% din locurile existente pe scaun în fiecare vehicul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cu respectarea normelor de protec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sanitară stabilite în perioadă stării de alertă pentru prevenirea răspândirii SARS-CoV-2, în următoarele condi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ii: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- Administratorii vor dezinfecta mijloacele de transport după fiecare cursă efectuată;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-  Pasagerii vor purta masca de protec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 pe tot parcursul călătoriei;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-  Numărul de pasageri permis în fiecare mijloc de transport va fi egal cu jumătate din numărul locurilor de pe scaun existente în fiecare mijloc de transport;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-  Se va respecta circuitul de urcare/coborâre în mijlocul de transport. Accesul pasagerilor se va realiza pe u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a din fa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ă, iar coborârea pe u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a din spate.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 xml:space="preserve">Art. </w:t>
      </w:r>
      <w:r w:rsidR="004A79BE" w:rsidRPr="0062205E">
        <w:rPr>
          <w:b/>
          <w:szCs w:val="28"/>
          <w:lang w:val="ro-RO"/>
        </w:rPr>
        <w:t>10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În conformitate cu prevederile Ordinului ministrului educa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iei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al ministrului sănătă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nr. 5.196/1.756/2021 pentru aprobarea măsurilor de organizare a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în cadrul unită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ilor/institu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iilor de învă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ământ în condi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de siguran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ă </w:t>
      </w:r>
      <w:r w:rsidRPr="0062205E">
        <w:rPr>
          <w:szCs w:val="28"/>
          <w:lang w:val="ro-RO"/>
        </w:rPr>
        <w:lastRenderedPageBreak/>
        <w:t>epidemiologică pentru prevenirea îmbolnăvirii cu virusul SARS- CoV-2, cursurile unită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ilor de învă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ământ se vor desfă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ura în </w:t>
      </w:r>
      <w:r w:rsidRPr="0062205E">
        <w:rPr>
          <w:rFonts w:eastAsia="Times New Roman"/>
          <w:b/>
          <w:szCs w:val="28"/>
          <w:lang w:val="ro-RO"/>
        </w:rPr>
        <w:t>satul Bolovani din comuna Cornă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elu,</w:t>
      </w:r>
      <w:r w:rsidRPr="0062205E">
        <w:rPr>
          <w:szCs w:val="28"/>
          <w:lang w:val="ro-RO"/>
        </w:rPr>
        <w:t xml:space="preserve">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ul Dâmbovi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a, în sistem online.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 xml:space="preserve">Art. </w:t>
      </w:r>
      <w:r w:rsidR="004A79BE" w:rsidRPr="0062205E">
        <w:rPr>
          <w:b/>
          <w:szCs w:val="28"/>
          <w:lang w:val="ro-RO"/>
        </w:rPr>
        <w:t>11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Direc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ia de Sănătate Publică Dâmbovi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va întreprinde următoarele:</w:t>
      </w:r>
    </w:p>
    <w:p w:rsidR="001F4AF9" w:rsidRPr="0062205E" w:rsidRDefault="001F4AF9" w:rsidP="001F4AF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(1)</w:t>
      </w:r>
      <w:r w:rsidRPr="0062205E">
        <w:rPr>
          <w:szCs w:val="28"/>
          <w:lang w:val="ro-RO"/>
        </w:rPr>
        <w:tab/>
        <w:t>Analizarea oportunită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ilor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prioritizarea testării persoanelor, transmiterea solicitărilor de sprijin cu materiale sanitare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personal de specialitate către Institutul Na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ional de Sănătate Publică/Ministerul Sănătă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ii;</w:t>
      </w:r>
    </w:p>
    <w:p w:rsidR="001F4AF9" w:rsidRPr="0062205E" w:rsidRDefault="001F4AF9" w:rsidP="001F4AF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(2)</w:t>
      </w:r>
      <w:r w:rsidRPr="0062205E">
        <w:rPr>
          <w:szCs w:val="28"/>
          <w:lang w:val="ro-RO"/>
        </w:rPr>
        <w:tab/>
        <w:t>Stabilirea unui calendar periodic pentru dezinfectarea spa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iilor publice, la un interval de 48 de ore,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urmărirea îndeplinirii acestuia de către unitatea administrativ-teritorială în cauză;</w:t>
      </w:r>
    </w:p>
    <w:p w:rsidR="001F4AF9" w:rsidRPr="0062205E" w:rsidRDefault="001F4AF9" w:rsidP="001F4AF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(3)</w:t>
      </w:r>
      <w:r w:rsidRPr="0062205E">
        <w:rPr>
          <w:szCs w:val="28"/>
          <w:lang w:val="ro-RO"/>
        </w:rPr>
        <w:tab/>
        <w:t xml:space="preserve">Îndrumarea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implicarea medicilor de familie de pe raza localită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ii în monitorizarea din punct de vedere medical a persoanelor izolate/carantinate la domiciliu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acordarea asisten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ei medicale a popula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din zona respectivă (femei gravide, persoane în program de hemodializă, pacien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 oncologici etc.);</w:t>
      </w:r>
    </w:p>
    <w:p w:rsidR="001F4AF9" w:rsidRPr="0062205E" w:rsidRDefault="001F4AF9" w:rsidP="001F4AF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>(4)</w:t>
      </w:r>
      <w:r w:rsidRPr="0062205E">
        <w:rPr>
          <w:szCs w:val="28"/>
          <w:lang w:val="ro-RO"/>
        </w:rPr>
        <w:tab/>
        <w:t>Supravegherea colectării de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eurilor medicale în cadrul contractual cu cabinetele medicilor de familie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asigurarea respectării normelor specifice acestei activită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 1</w:t>
      </w:r>
      <w:r w:rsidR="004A79BE" w:rsidRPr="0062205E">
        <w:rPr>
          <w:b/>
          <w:szCs w:val="28"/>
          <w:lang w:val="ro-RO"/>
        </w:rPr>
        <w:t>2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(1) Nerespectarea măsurilor prevăzute de prezenta hotărâre atrage răspunderea disciplinară, civilă, contraven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ională sau penală, în conformitate cu prevederile art. 64 din Legea nr. 55/2020 privind unele măsuri pentru prevenirea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combaterea efectelor pandemiei de COVID-19, cu modificările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completările ulterioare.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szCs w:val="28"/>
          <w:lang w:val="ro-RO"/>
        </w:rPr>
        <w:t xml:space="preserve"> (2) Sunt abilitate să verifice respectarea măsurilor de mai sus categoriile de personal prevăzute de art. 67 din Legea nr. 55/2020 privind unele măsuri pentru prevenirea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combaterea efectelor pandemiei de COVID-19, cu modificările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completările ulterioare.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 1</w:t>
      </w:r>
      <w:r w:rsidR="004A79BE" w:rsidRPr="0062205E">
        <w:rPr>
          <w:b/>
          <w:szCs w:val="28"/>
          <w:lang w:val="ro-RO"/>
        </w:rPr>
        <w:t>3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Alte măsuri pentru prevenirea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 xml:space="preserve">i combaterea răspândirii SARS-CoV-2, precum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pentru solu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ionarea unor probleme deosebite pe perioada carantinei vor fi stabilite prin Centrul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ean de Coordonare </w:t>
      </w:r>
      <w:r w:rsidR="00BD7F2B" w:rsidRPr="0062205E">
        <w:rPr>
          <w:szCs w:val="28"/>
          <w:lang w:val="ro-RO"/>
        </w:rPr>
        <w:t>ș</w:t>
      </w:r>
      <w:r w:rsidRPr="0062205E">
        <w:rPr>
          <w:szCs w:val="28"/>
          <w:lang w:val="ro-RO"/>
        </w:rPr>
        <w:t>i Conducere a Interven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iei Dâmbovi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(telefon 0245 613761, e-mail: cjcci.db@gmail.com).</w:t>
      </w:r>
    </w:p>
    <w:p w:rsidR="001F4AF9" w:rsidRPr="0062205E" w:rsidRDefault="001F4AF9" w:rsidP="001F4A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2205E">
        <w:rPr>
          <w:b/>
          <w:szCs w:val="28"/>
          <w:lang w:val="ro-RO"/>
        </w:rPr>
        <w:t>Art. 1</w:t>
      </w:r>
      <w:r w:rsidR="004A79BE" w:rsidRPr="0062205E">
        <w:rPr>
          <w:b/>
          <w:szCs w:val="28"/>
          <w:lang w:val="ro-RO"/>
        </w:rPr>
        <w:t>4</w:t>
      </w:r>
      <w:r w:rsidRPr="0062205E">
        <w:rPr>
          <w:b/>
          <w:szCs w:val="28"/>
          <w:lang w:val="ro-RO"/>
        </w:rPr>
        <w:t>.</w:t>
      </w:r>
      <w:r w:rsidRPr="0062205E">
        <w:rPr>
          <w:szCs w:val="28"/>
          <w:lang w:val="ro-RO"/>
        </w:rPr>
        <w:t xml:space="preserve"> Inspectoratul pentru Situa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ii de Urgen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ă „Basarab I“ al Jude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ului Dâmbovi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>a asigură transmiterea mesajelor de avertizare prin sistemul RO-ALERT către popula</w:t>
      </w:r>
      <w:r w:rsidR="00BD7F2B" w:rsidRPr="0062205E">
        <w:rPr>
          <w:szCs w:val="28"/>
          <w:lang w:val="ro-RO"/>
        </w:rPr>
        <w:t>ț</w:t>
      </w:r>
      <w:r w:rsidRPr="0062205E">
        <w:rPr>
          <w:szCs w:val="28"/>
          <w:lang w:val="ro-RO"/>
        </w:rPr>
        <w:t xml:space="preserve">ia din </w:t>
      </w:r>
      <w:r w:rsidRPr="0062205E">
        <w:rPr>
          <w:b/>
          <w:szCs w:val="28"/>
          <w:lang w:val="ro-RO"/>
        </w:rPr>
        <w:t>satul Bolovani din comuna Cornă</w:t>
      </w:r>
      <w:r w:rsidR="00BD7F2B" w:rsidRPr="0062205E">
        <w:rPr>
          <w:b/>
          <w:szCs w:val="28"/>
          <w:lang w:val="ro-RO"/>
        </w:rPr>
        <w:t>ț</w:t>
      </w:r>
      <w:r w:rsidRPr="0062205E">
        <w:rPr>
          <w:b/>
          <w:szCs w:val="28"/>
          <w:lang w:val="ro-RO"/>
        </w:rPr>
        <w:t>elu</w:t>
      </w:r>
      <w:r w:rsidRPr="0062205E">
        <w:rPr>
          <w:szCs w:val="28"/>
          <w:lang w:val="ro-RO"/>
        </w:rPr>
        <w:t>, cu măsurile ce trebuie respectate pe timpul instituirii carantinei.</w:t>
      </w:r>
    </w:p>
    <w:p w:rsidR="001F4AF9" w:rsidRPr="0062205E" w:rsidRDefault="004A79BE" w:rsidP="003527D2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2205E">
        <w:rPr>
          <w:rFonts w:eastAsia="Times New Roman"/>
          <w:b/>
          <w:szCs w:val="28"/>
          <w:lang w:val="ro-RO"/>
        </w:rPr>
        <w:t>Art. 15</w:t>
      </w:r>
      <w:r w:rsidR="001F4AF9" w:rsidRPr="0062205E">
        <w:rPr>
          <w:rFonts w:eastAsia="Times New Roman"/>
          <w:b/>
          <w:szCs w:val="28"/>
          <w:lang w:val="ro-RO"/>
        </w:rPr>
        <w:t xml:space="preserve">. </w:t>
      </w:r>
      <w:r w:rsidR="001F4AF9" w:rsidRPr="0062205E">
        <w:rPr>
          <w:rFonts w:eastAsia="Times New Roman"/>
          <w:szCs w:val="28"/>
          <w:lang w:val="ro-RO"/>
        </w:rPr>
        <w:t>Prin grija Secretariatului Tehnic Permanent al Comitetului Jude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ean pentru Situa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ii de Urgen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ă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a, prezenta hotărâre se publică pe site-ul Institu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iei Prefectului – Jude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ul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a (Sec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iunea: Activită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i_Situa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ii de Urgen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ă)</w:t>
      </w:r>
      <w:r w:rsidR="00BD7F2B" w:rsidRPr="0062205E">
        <w:rPr>
          <w:rFonts w:eastAsia="Times New Roman"/>
          <w:szCs w:val="28"/>
          <w:lang w:val="ro-RO"/>
        </w:rPr>
        <w:t>ș</w:t>
      </w:r>
      <w:r w:rsidR="001F4AF9" w:rsidRPr="0062205E">
        <w:rPr>
          <w:rFonts w:eastAsia="Times New Roman"/>
          <w:szCs w:val="28"/>
          <w:lang w:val="ro-RO"/>
        </w:rPr>
        <w:t>i se transmite Comitetului Na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ional pentru Situa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ii de Urgen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 xml:space="preserve">ă </w:t>
      </w:r>
      <w:r w:rsidR="00BD7F2B" w:rsidRPr="0062205E">
        <w:rPr>
          <w:rFonts w:eastAsia="Times New Roman"/>
          <w:szCs w:val="28"/>
          <w:lang w:val="ro-RO"/>
        </w:rPr>
        <w:t>ș</w:t>
      </w:r>
      <w:r w:rsidR="001F4AF9" w:rsidRPr="0062205E">
        <w:rPr>
          <w:rFonts w:eastAsia="Times New Roman"/>
          <w:szCs w:val="28"/>
          <w:lang w:val="ro-RO"/>
        </w:rPr>
        <w:t>i Departamentului pentru Situa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ii de Urgen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 xml:space="preserve">ă în vederea emiterii Ordinului </w:t>
      </w:r>
      <w:r w:rsidR="00BD7F2B" w:rsidRPr="0062205E">
        <w:rPr>
          <w:rFonts w:eastAsia="Times New Roman"/>
          <w:szCs w:val="28"/>
          <w:lang w:val="ro-RO"/>
        </w:rPr>
        <w:t>Ș</w:t>
      </w:r>
      <w:r w:rsidR="001F4AF9" w:rsidRPr="0062205E">
        <w:rPr>
          <w:rFonts w:eastAsia="Times New Roman"/>
          <w:szCs w:val="28"/>
          <w:lang w:val="ro-RO"/>
        </w:rPr>
        <w:t>efului Departamentului pentru Situa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ii de Urgen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 xml:space="preserve">ă privind instituirea măsurii de carantină </w:t>
      </w:r>
      <w:r w:rsidR="001F4AF9" w:rsidRPr="0062205E">
        <w:rPr>
          <w:rFonts w:eastAsia="Times New Roman"/>
          <w:szCs w:val="28"/>
          <w:lang w:val="ro-RO"/>
        </w:rPr>
        <w:lastRenderedPageBreak/>
        <w:t xml:space="preserve">zonală pentru </w:t>
      </w:r>
      <w:r w:rsidR="001F4AF9" w:rsidRPr="0062205E">
        <w:rPr>
          <w:b/>
          <w:szCs w:val="28"/>
          <w:lang w:val="ro-RO"/>
        </w:rPr>
        <w:t>satul Bolovani din comuna Cornă</w:t>
      </w:r>
      <w:r w:rsidR="00BD7F2B" w:rsidRPr="0062205E">
        <w:rPr>
          <w:b/>
          <w:szCs w:val="28"/>
          <w:lang w:val="ro-RO"/>
        </w:rPr>
        <w:t>ț</w:t>
      </w:r>
      <w:r w:rsidR="001F4AF9" w:rsidRPr="0062205E">
        <w:rPr>
          <w:b/>
          <w:szCs w:val="28"/>
          <w:lang w:val="ro-RO"/>
        </w:rPr>
        <w:t>elu</w:t>
      </w:r>
      <w:r w:rsidR="001F4AF9" w:rsidRPr="0062205E">
        <w:rPr>
          <w:rFonts w:eastAsia="Times New Roman"/>
          <w:szCs w:val="28"/>
          <w:lang w:val="ro-RO"/>
        </w:rPr>
        <w:t>, jude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ul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 xml:space="preserve">a, cât </w:t>
      </w:r>
      <w:r w:rsidR="00BD7F2B" w:rsidRPr="0062205E">
        <w:rPr>
          <w:rFonts w:eastAsia="Times New Roman"/>
          <w:szCs w:val="28"/>
          <w:lang w:val="ro-RO"/>
        </w:rPr>
        <w:t>ș</w:t>
      </w:r>
      <w:r w:rsidR="001F4AF9" w:rsidRPr="0062205E">
        <w:rPr>
          <w:rFonts w:eastAsia="Times New Roman"/>
          <w:szCs w:val="28"/>
          <w:lang w:val="ro-RO"/>
        </w:rPr>
        <w:t>i membrilor Comitetului Jude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ean pentru Situa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ii de Urgen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ă Dâmbovi</w:t>
      </w:r>
      <w:r w:rsidR="00BD7F2B" w:rsidRPr="0062205E">
        <w:rPr>
          <w:rFonts w:eastAsia="Times New Roman"/>
          <w:szCs w:val="28"/>
          <w:lang w:val="ro-RO"/>
        </w:rPr>
        <w:t>ț</w:t>
      </w:r>
      <w:r w:rsidR="001F4AF9" w:rsidRPr="0062205E">
        <w:rPr>
          <w:rFonts w:eastAsia="Times New Roman"/>
          <w:szCs w:val="28"/>
          <w:lang w:val="ro-RO"/>
        </w:rPr>
        <w:t>a.</w:t>
      </w:r>
    </w:p>
    <w:p w:rsidR="001F4AF9" w:rsidRPr="0062205E" w:rsidRDefault="001F4AF9" w:rsidP="001F4AF9">
      <w:pPr>
        <w:tabs>
          <w:tab w:val="left" w:pos="0"/>
        </w:tabs>
        <w:spacing w:after="0" w:line="276" w:lineRule="auto"/>
        <w:jc w:val="both"/>
        <w:rPr>
          <w:rFonts w:eastAsia="Times New Roman"/>
          <w:szCs w:val="28"/>
          <w:lang w:val="ro-RO"/>
        </w:rPr>
      </w:pPr>
    </w:p>
    <w:p w:rsidR="001F4AF9" w:rsidRPr="0062205E" w:rsidRDefault="001F4AF9" w:rsidP="001F4AF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62205E">
        <w:rPr>
          <w:rFonts w:eastAsia="Times New Roman"/>
          <w:b/>
          <w:szCs w:val="28"/>
          <w:lang w:val="ro-RO"/>
        </w:rPr>
        <w:t>PRE</w:t>
      </w:r>
      <w:r w:rsidR="00BD7F2B" w:rsidRPr="0062205E">
        <w:rPr>
          <w:rFonts w:eastAsia="Times New Roman"/>
          <w:b/>
          <w:szCs w:val="28"/>
          <w:lang w:val="ro-RO"/>
        </w:rPr>
        <w:t>Ș</w:t>
      </w:r>
      <w:r w:rsidRPr="0062205E">
        <w:rPr>
          <w:rFonts w:eastAsia="Times New Roman"/>
          <w:b/>
          <w:szCs w:val="28"/>
          <w:lang w:val="ro-RO"/>
        </w:rPr>
        <w:t>EDINTELE C.J.S.U. DÂMBOVI</w:t>
      </w:r>
      <w:r w:rsidR="00BD7F2B" w:rsidRPr="0062205E">
        <w:rPr>
          <w:rFonts w:eastAsia="Times New Roman"/>
          <w:b/>
          <w:szCs w:val="28"/>
          <w:lang w:val="ro-RO"/>
        </w:rPr>
        <w:t>Ț</w:t>
      </w:r>
      <w:r w:rsidRPr="0062205E">
        <w:rPr>
          <w:rFonts w:eastAsia="Times New Roman"/>
          <w:b/>
          <w:szCs w:val="28"/>
          <w:lang w:val="ro-RO"/>
        </w:rPr>
        <w:t>A</w:t>
      </w:r>
    </w:p>
    <w:p w:rsidR="001F4AF9" w:rsidRPr="0062205E" w:rsidRDefault="001F4AF9" w:rsidP="001F4AF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62205E">
        <w:rPr>
          <w:rFonts w:eastAsia="Times New Roman"/>
          <w:b/>
          <w:szCs w:val="28"/>
          <w:lang w:val="ro-RO"/>
        </w:rPr>
        <w:t>PREFECT,</w:t>
      </w:r>
    </w:p>
    <w:p w:rsidR="00E67999" w:rsidRPr="0062205E" w:rsidRDefault="001F4AF9" w:rsidP="003527D2">
      <w:pPr>
        <w:tabs>
          <w:tab w:val="left" w:pos="0"/>
        </w:tabs>
        <w:spacing w:after="0" w:line="276" w:lineRule="auto"/>
        <w:jc w:val="center"/>
        <w:rPr>
          <w:sz w:val="24"/>
          <w:szCs w:val="24"/>
          <w:lang w:val="ro-RO"/>
        </w:rPr>
      </w:pPr>
      <w:r w:rsidRPr="0062205E">
        <w:rPr>
          <w:rFonts w:eastAsia="Times New Roman"/>
          <w:b/>
          <w:szCs w:val="28"/>
          <w:lang w:val="ro-RO"/>
        </w:rPr>
        <w:t>dr. ing. AURELIAN POPA</w:t>
      </w:r>
    </w:p>
    <w:sectPr w:rsidR="00E67999" w:rsidRPr="0062205E" w:rsidSect="00D50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08" w:rsidRDefault="00472A08" w:rsidP="00912FDC">
      <w:pPr>
        <w:spacing w:after="0" w:line="240" w:lineRule="auto"/>
      </w:pPr>
      <w:r>
        <w:separator/>
      </w:r>
    </w:p>
  </w:endnote>
  <w:endnote w:type="continuationSeparator" w:id="1">
    <w:p w:rsidR="00472A08" w:rsidRDefault="00472A08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DB" w:rsidRDefault="00631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5535F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5535F5" w:rsidRPr="00D50AD9">
      <w:rPr>
        <w:b/>
        <w:bCs/>
        <w:sz w:val="16"/>
        <w:szCs w:val="16"/>
      </w:rPr>
      <w:fldChar w:fldCharType="separate"/>
    </w:r>
    <w:r w:rsidR="006C0CAD">
      <w:rPr>
        <w:b/>
        <w:bCs/>
        <w:noProof/>
        <w:sz w:val="16"/>
        <w:szCs w:val="16"/>
      </w:rPr>
      <w:t>8</w:t>
    </w:r>
    <w:r w:rsidR="005535F5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5535F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5535F5" w:rsidRPr="00D50AD9">
      <w:rPr>
        <w:b/>
        <w:bCs/>
        <w:sz w:val="16"/>
        <w:szCs w:val="16"/>
      </w:rPr>
      <w:fldChar w:fldCharType="separate"/>
    </w:r>
    <w:r w:rsidR="006C0CAD">
      <w:rPr>
        <w:b/>
        <w:bCs/>
        <w:noProof/>
        <w:sz w:val="16"/>
        <w:szCs w:val="16"/>
      </w:rPr>
      <w:t>8</w:t>
    </w:r>
    <w:r w:rsidR="005535F5" w:rsidRPr="00D50AD9">
      <w:rPr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5535F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5535F5" w:rsidRPr="00D50AD9">
      <w:rPr>
        <w:b/>
        <w:bCs/>
        <w:sz w:val="16"/>
        <w:szCs w:val="16"/>
      </w:rPr>
      <w:fldChar w:fldCharType="separate"/>
    </w:r>
    <w:r w:rsidR="006C0CAD">
      <w:rPr>
        <w:b/>
        <w:bCs/>
        <w:noProof/>
        <w:sz w:val="16"/>
        <w:szCs w:val="16"/>
      </w:rPr>
      <w:t>1</w:t>
    </w:r>
    <w:r w:rsidR="005535F5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5535F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5535F5" w:rsidRPr="00D50AD9">
      <w:rPr>
        <w:b/>
        <w:bCs/>
        <w:sz w:val="16"/>
        <w:szCs w:val="16"/>
      </w:rPr>
      <w:fldChar w:fldCharType="separate"/>
    </w:r>
    <w:r w:rsidR="006C0CAD">
      <w:rPr>
        <w:b/>
        <w:bCs/>
        <w:noProof/>
        <w:sz w:val="16"/>
        <w:szCs w:val="16"/>
      </w:rPr>
      <w:t>1</w:t>
    </w:r>
    <w:r w:rsidR="005535F5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08" w:rsidRDefault="00472A08" w:rsidP="00912FDC">
      <w:pPr>
        <w:spacing w:after="0" w:line="240" w:lineRule="auto"/>
      </w:pPr>
      <w:r>
        <w:separator/>
      </w:r>
    </w:p>
  </w:footnote>
  <w:footnote w:type="continuationSeparator" w:id="1">
    <w:p w:rsidR="00472A08" w:rsidRDefault="00472A08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DB" w:rsidRDefault="00631A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DB" w:rsidRDefault="00631A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CC40DB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01AE"/>
    <w:multiLevelType w:val="multilevel"/>
    <w:tmpl w:val="3D10F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D5566B"/>
    <w:multiLevelType w:val="hybridMultilevel"/>
    <w:tmpl w:val="68608B5C"/>
    <w:lvl w:ilvl="0" w:tplc="28B291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7656A"/>
    <w:multiLevelType w:val="hybridMultilevel"/>
    <w:tmpl w:val="A6A481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AC6268"/>
    <w:multiLevelType w:val="hybridMultilevel"/>
    <w:tmpl w:val="19F6796E"/>
    <w:lvl w:ilvl="0" w:tplc="ACB41872">
      <w:start w:val="1"/>
      <w:numFmt w:val="bullet"/>
      <w:lvlText w:val="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3009"/>
    <w:multiLevelType w:val="multilevel"/>
    <w:tmpl w:val="12C08F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B0B68"/>
    <w:multiLevelType w:val="hybridMultilevel"/>
    <w:tmpl w:val="6DEA2B8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C55885"/>
    <w:multiLevelType w:val="multilevel"/>
    <w:tmpl w:val="4EDCBB4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27F24"/>
    <w:multiLevelType w:val="hybridMultilevel"/>
    <w:tmpl w:val="CF381C94"/>
    <w:lvl w:ilvl="0" w:tplc="04180017">
      <w:start w:val="1"/>
      <w:numFmt w:val="lowerLetter"/>
      <w:lvlText w:val="%1)"/>
      <w:lvlJc w:val="left"/>
      <w:pPr>
        <w:ind w:left="1503" w:hanging="360"/>
      </w:pPr>
    </w:lvl>
    <w:lvl w:ilvl="1" w:tplc="04180019" w:tentative="1">
      <w:start w:val="1"/>
      <w:numFmt w:val="lowerLetter"/>
      <w:lvlText w:val="%2."/>
      <w:lvlJc w:val="left"/>
      <w:pPr>
        <w:ind w:left="2223" w:hanging="360"/>
      </w:pPr>
    </w:lvl>
    <w:lvl w:ilvl="2" w:tplc="0418001B" w:tentative="1">
      <w:start w:val="1"/>
      <w:numFmt w:val="lowerRoman"/>
      <w:lvlText w:val="%3."/>
      <w:lvlJc w:val="right"/>
      <w:pPr>
        <w:ind w:left="2943" w:hanging="180"/>
      </w:pPr>
    </w:lvl>
    <w:lvl w:ilvl="3" w:tplc="0418000F" w:tentative="1">
      <w:start w:val="1"/>
      <w:numFmt w:val="decimal"/>
      <w:lvlText w:val="%4."/>
      <w:lvlJc w:val="left"/>
      <w:pPr>
        <w:ind w:left="3663" w:hanging="360"/>
      </w:pPr>
    </w:lvl>
    <w:lvl w:ilvl="4" w:tplc="04180019" w:tentative="1">
      <w:start w:val="1"/>
      <w:numFmt w:val="lowerLetter"/>
      <w:lvlText w:val="%5."/>
      <w:lvlJc w:val="left"/>
      <w:pPr>
        <w:ind w:left="4383" w:hanging="360"/>
      </w:pPr>
    </w:lvl>
    <w:lvl w:ilvl="5" w:tplc="0418001B" w:tentative="1">
      <w:start w:val="1"/>
      <w:numFmt w:val="lowerRoman"/>
      <w:lvlText w:val="%6."/>
      <w:lvlJc w:val="right"/>
      <w:pPr>
        <w:ind w:left="5103" w:hanging="180"/>
      </w:pPr>
    </w:lvl>
    <w:lvl w:ilvl="6" w:tplc="0418000F" w:tentative="1">
      <w:start w:val="1"/>
      <w:numFmt w:val="decimal"/>
      <w:lvlText w:val="%7."/>
      <w:lvlJc w:val="left"/>
      <w:pPr>
        <w:ind w:left="5823" w:hanging="360"/>
      </w:pPr>
    </w:lvl>
    <w:lvl w:ilvl="7" w:tplc="04180019" w:tentative="1">
      <w:start w:val="1"/>
      <w:numFmt w:val="lowerLetter"/>
      <w:lvlText w:val="%8."/>
      <w:lvlJc w:val="left"/>
      <w:pPr>
        <w:ind w:left="6543" w:hanging="360"/>
      </w:pPr>
    </w:lvl>
    <w:lvl w:ilvl="8" w:tplc="0418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>
    <w:nsid w:val="594159E0"/>
    <w:multiLevelType w:val="hybridMultilevel"/>
    <w:tmpl w:val="44AAAC26"/>
    <w:lvl w:ilvl="0" w:tplc="975AD1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F434A6"/>
    <w:multiLevelType w:val="hybridMultilevel"/>
    <w:tmpl w:val="59186698"/>
    <w:lvl w:ilvl="0" w:tplc="975AD1F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F4B19"/>
    <w:multiLevelType w:val="hybridMultilevel"/>
    <w:tmpl w:val="891EE30E"/>
    <w:lvl w:ilvl="0" w:tplc="975AD1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92391"/>
    <w:multiLevelType w:val="multilevel"/>
    <w:tmpl w:val="4520706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F474D7F"/>
    <w:multiLevelType w:val="hybridMultilevel"/>
    <w:tmpl w:val="99EA31F6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1B18"/>
    <w:multiLevelType w:val="hybridMultilevel"/>
    <w:tmpl w:val="92F67468"/>
    <w:lvl w:ilvl="0" w:tplc="975AD1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8D7418"/>
    <w:multiLevelType w:val="hybridMultilevel"/>
    <w:tmpl w:val="A6A481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22"/>
  </w:num>
  <w:num w:numId="5">
    <w:abstractNumId w:val="15"/>
  </w:num>
  <w:num w:numId="6">
    <w:abstractNumId w:val="23"/>
  </w:num>
  <w:num w:numId="7">
    <w:abstractNumId w:val="31"/>
  </w:num>
  <w:num w:numId="8">
    <w:abstractNumId w:val="9"/>
  </w:num>
  <w:num w:numId="9">
    <w:abstractNumId w:val="24"/>
  </w:num>
  <w:num w:numId="10">
    <w:abstractNumId w:val="21"/>
  </w:num>
  <w:num w:numId="11">
    <w:abstractNumId w:val="28"/>
  </w:num>
  <w:num w:numId="12">
    <w:abstractNumId w:val="6"/>
  </w:num>
  <w:num w:numId="13">
    <w:abstractNumId w:val="12"/>
  </w:num>
  <w:num w:numId="14">
    <w:abstractNumId w:val="25"/>
  </w:num>
  <w:num w:numId="15">
    <w:abstractNumId w:val="5"/>
  </w:num>
  <w:num w:numId="16">
    <w:abstractNumId w:val="1"/>
  </w:num>
  <w:num w:numId="17">
    <w:abstractNumId w:val="7"/>
  </w:num>
  <w:num w:numId="18">
    <w:abstractNumId w:val="8"/>
  </w:num>
  <w:num w:numId="19">
    <w:abstractNumId w:val="29"/>
  </w:num>
  <w:num w:numId="20">
    <w:abstractNumId w:val="27"/>
  </w:num>
  <w:num w:numId="21">
    <w:abstractNumId w:val="17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9"/>
  </w:num>
  <w:num w:numId="25">
    <w:abstractNumId w:val="3"/>
  </w:num>
  <w:num w:numId="26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6"/>
  </w:num>
  <w:num w:numId="31">
    <w:abstractNumId w:val="3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10341"/>
    <w:rsid w:val="00014837"/>
    <w:rsid w:val="0002307E"/>
    <w:rsid w:val="00026F36"/>
    <w:rsid w:val="00056BAE"/>
    <w:rsid w:val="000628C4"/>
    <w:rsid w:val="00076A07"/>
    <w:rsid w:val="00081164"/>
    <w:rsid w:val="00084E44"/>
    <w:rsid w:val="00092B3E"/>
    <w:rsid w:val="000A06FD"/>
    <w:rsid w:val="000A2B1C"/>
    <w:rsid w:val="000A4282"/>
    <w:rsid w:val="000A6CA1"/>
    <w:rsid w:val="000B2809"/>
    <w:rsid w:val="000C69E8"/>
    <w:rsid w:val="000E0765"/>
    <w:rsid w:val="000E16DE"/>
    <w:rsid w:val="000E75D7"/>
    <w:rsid w:val="001077EF"/>
    <w:rsid w:val="00125616"/>
    <w:rsid w:val="001444FB"/>
    <w:rsid w:val="0016203C"/>
    <w:rsid w:val="00163096"/>
    <w:rsid w:val="001631D6"/>
    <w:rsid w:val="001669DF"/>
    <w:rsid w:val="0017711E"/>
    <w:rsid w:val="00182F3D"/>
    <w:rsid w:val="001A0432"/>
    <w:rsid w:val="001B5155"/>
    <w:rsid w:val="001B6585"/>
    <w:rsid w:val="001C19A4"/>
    <w:rsid w:val="001C1BEA"/>
    <w:rsid w:val="001C50AA"/>
    <w:rsid w:val="001D161F"/>
    <w:rsid w:val="001E5814"/>
    <w:rsid w:val="001E5AA8"/>
    <w:rsid w:val="001F109E"/>
    <w:rsid w:val="001F34AB"/>
    <w:rsid w:val="001F4AF9"/>
    <w:rsid w:val="00205E64"/>
    <w:rsid w:val="00226BE7"/>
    <w:rsid w:val="00251D66"/>
    <w:rsid w:val="00257C08"/>
    <w:rsid w:val="0026502C"/>
    <w:rsid w:val="00265F54"/>
    <w:rsid w:val="00275738"/>
    <w:rsid w:val="002763A9"/>
    <w:rsid w:val="00280039"/>
    <w:rsid w:val="0028215B"/>
    <w:rsid w:val="00282318"/>
    <w:rsid w:val="00286744"/>
    <w:rsid w:val="0028726D"/>
    <w:rsid w:val="002A032F"/>
    <w:rsid w:val="002A2DCC"/>
    <w:rsid w:val="002B6022"/>
    <w:rsid w:val="002D27E5"/>
    <w:rsid w:val="002E30E8"/>
    <w:rsid w:val="00305675"/>
    <w:rsid w:val="00311C6D"/>
    <w:rsid w:val="00312DD3"/>
    <w:rsid w:val="00321D9D"/>
    <w:rsid w:val="0034296D"/>
    <w:rsid w:val="003527D2"/>
    <w:rsid w:val="00354E53"/>
    <w:rsid w:val="00375DAE"/>
    <w:rsid w:val="00381482"/>
    <w:rsid w:val="003869EF"/>
    <w:rsid w:val="003915CF"/>
    <w:rsid w:val="00397839"/>
    <w:rsid w:val="003B144E"/>
    <w:rsid w:val="003C40EA"/>
    <w:rsid w:val="003E0432"/>
    <w:rsid w:val="003E4BC9"/>
    <w:rsid w:val="003F2571"/>
    <w:rsid w:val="003F5571"/>
    <w:rsid w:val="004028C6"/>
    <w:rsid w:val="00403580"/>
    <w:rsid w:val="00411035"/>
    <w:rsid w:val="0041469F"/>
    <w:rsid w:val="004304FB"/>
    <w:rsid w:val="004461C2"/>
    <w:rsid w:val="00454516"/>
    <w:rsid w:val="004721F1"/>
    <w:rsid w:val="00472A08"/>
    <w:rsid w:val="00482772"/>
    <w:rsid w:val="00497C5F"/>
    <w:rsid w:val="00497DBD"/>
    <w:rsid w:val="004A770B"/>
    <w:rsid w:val="004A79BE"/>
    <w:rsid w:val="004B200A"/>
    <w:rsid w:val="004B4C26"/>
    <w:rsid w:val="004C2C47"/>
    <w:rsid w:val="004C2DD7"/>
    <w:rsid w:val="004D1746"/>
    <w:rsid w:val="004E5C47"/>
    <w:rsid w:val="004F4D76"/>
    <w:rsid w:val="00506FFA"/>
    <w:rsid w:val="005102B2"/>
    <w:rsid w:val="00522488"/>
    <w:rsid w:val="00525B45"/>
    <w:rsid w:val="00545995"/>
    <w:rsid w:val="005461F5"/>
    <w:rsid w:val="00546C25"/>
    <w:rsid w:val="005535F5"/>
    <w:rsid w:val="005538BD"/>
    <w:rsid w:val="005572CE"/>
    <w:rsid w:val="00561D08"/>
    <w:rsid w:val="00567E34"/>
    <w:rsid w:val="00571262"/>
    <w:rsid w:val="005757D6"/>
    <w:rsid w:val="00586F6A"/>
    <w:rsid w:val="00586FE3"/>
    <w:rsid w:val="0059640F"/>
    <w:rsid w:val="005C1DA6"/>
    <w:rsid w:val="005E4794"/>
    <w:rsid w:val="006120A8"/>
    <w:rsid w:val="00612C44"/>
    <w:rsid w:val="00617A1C"/>
    <w:rsid w:val="0062205E"/>
    <w:rsid w:val="006233E5"/>
    <w:rsid w:val="00625EDF"/>
    <w:rsid w:val="00631ADB"/>
    <w:rsid w:val="00640314"/>
    <w:rsid w:val="00641AAA"/>
    <w:rsid w:val="00643217"/>
    <w:rsid w:val="00644AFA"/>
    <w:rsid w:val="006454A0"/>
    <w:rsid w:val="00651A72"/>
    <w:rsid w:val="006630A7"/>
    <w:rsid w:val="00666DA9"/>
    <w:rsid w:val="00670246"/>
    <w:rsid w:val="00670DAB"/>
    <w:rsid w:val="006829C3"/>
    <w:rsid w:val="00686B26"/>
    <w:rsid w:val="00691245"/>
    <w:rsid w:val="006922F1"/>
    <w:rsid w:val="0069550B"/>
    <w:rsid w:val="006A0BC5"/>
    <w:rsid w:val="006A11F2"/>
    <w:rsid w:val="006C0CAD"/>
    <w:rsid w:val="006E34BC"/>
    <w:rsid w:val="006E51A8"/>
    <w:rsid w:val="006F3F7E"/>
    <w:rsid w:val="006F47B0"/>
    <w:rsid w:val="00712D8A"/>
    <w:rsid w:val="00726C24"/>
    <w:rsid w:val="0073022D"/>
    <w:rsid w:val="007570EE"/>
    <w:rsid w:val="00757201"/>
    <w:rsid w:val="007600DF"/>
    <w:rsid w:val="007648B1"/>
    <w:rsid w:val="00765BF9"/>
    <w:rsid w:val="007724F7"/>
    <w:rsid w:val="00782DF8"/>
    <w:rsid w:val="007875A8"/>
    <w:rsid w:val="0079106E"/>
    <w:rsid w:val="007B18FF"/>
    <w:rsid w:val="007B63CE"/>
    <w:rsid w:val="007B78E6"/>
    <w:rsid w:val="007D0913"/>
    <w:rsid w:val="007D29C9"/>
    <w:rsid w:val="007D29F0"/>
    <w:rsid w:val="007E6CA5"/>
    <w:rsid w:val="0080494C"/>
    <w:rsid w:val="008154B0"/>
    <w:rsid w:val="00816676"/>
    <w:rsid w:val="008676B0"/>
    <w:rsid w:val="00873C05"/>
    <w:rsid w:val="008822EA"/>
    <w:rsid w:val="00887AFE"/>
    <w:rsid w:val="00890E3F"/>
    <w:rsid w:val="00894CF3"/>
    <w:rsid w:val="00897128"/>
    <w:rsid w:val="008B1986"/>
    <w:rsid w:val="008B7668"/>
    <w:rsid w:val="008C3480"/>
    <w:rsid w:val="008E2D2E"/>
    <w:rsid w:val="008E52CD"/>
    <w:rsid w:val="008F3F5F"/>
    <w:rsid w:val="00907DFD"/>
    <w:rsid w:val="00911295"/>
    <w:rsid w:val="00912FDC"/>
    <w:rsid w:val="009225B9"/>
    <w:rsid w:val="00922F90"/>
    <w:rsid w:val="00935F10"/>
    <w:rsid w:val="0094303B"/>
    <w:rsid w:val="00943EE7"/>
    <w:rsid w:val="00957C50"/>
    <w:rsid w:val="00960FA9"/>
    <w:rsid w:val="00961679"/>
    <w:rsid w:val="00964A94"/>
    <w:rsid w:val="009665E7"/>
    <w:rsid w:val="00980EDE"/>
    <w:rsid w:val="00982CA6"/>
    <w:rsid w:val="009840F1"/>
    <w:rsid w:val="00991A8C"/>
    <w:rsid w:val="009948A6"/>
    <w:rsid w:val="009B07B6"/>
    <w:rsid w:val="009B1EA3"/>
    <w:rsid w:val="009B68A4"/>
    <w:rsid w:val="009C041A"/>
    <w:rsid w:val="009C155E"/>
    <w:rsid w:val="009C6F03"/>
    <w:rsid w:val="009E406C"/>
    <w:rsid w:val="009F3E14"/>
    <w:rsid w:val="009F6E7E"/>
    <w:rsid w:val="00A13D7A"/>
    <w:rsid w:val="00A149F6"/>
    <w:rsid w:val="00A175E0"/>
    <w:rsid w:val="00A26399"/>
    <w:rsid w:val="00A304B7"/>
    <w:rsid w:val="00A45494"/>
    <w:rsid w:val="00A82781"/>
    <w:rsid w:val="00A9113F"/>
    <w:rsid w:val="00AA1FA5"/>
    <w:rsid w:val="00AC362E"/>
    <w:rsid w:val="00AE4160"/>
    <w:rsid w:val="00AE546A"/>
    <w:rsid w:val="00AF6786"/>
    <w:rsid w:val="00B023DB"/>
    <w:rsid w:val="00B04EDB"/>
    <w:rsid w:val="00B10372"/>
    <w:rsid w:val="00B12D31"/>
    <w:rsid w:val="00B33E92"/>
    <w:rsid w:val="00B40B6F"/>
    <w:rsid w:val="00B4114B"/>
    <w:rsid w:val="00B43A51"/>
    <w:rsid w:val="00B56556"/>
    <w:rsid w:val="00B67C4B"/>
    <w:rsid w:val="00B74024"/>
    <w:rsid w:val="00B762F9"/>
    <w:rsid w:val="00B77B05"/>
    <w:rsid w:val="00B8137E"/>
    <w:rsid w:val="00B82F6C"/>
    <w:rsid w:val="00B83949"/>
    <w:rsid w:val="00B9469F"/>
    <w:rsid w:val="00B960C1"/>
    <w:rsid w:val="00B973F0"/>
    <w:rsid w:val="00BA007A"/>
    <w:rsid w:val="00BC2D31"/>
    <w:rsid w:val="00BD7F2B"/>
    <w:rsid w:val="00BF3359"/>
    <w:rsid w:val="00BF4DB6"/>
    <w:rsid w:val="00BF791D"/>
    <w:rsid w:val="00C053E8"/>
    <w:rsid w:val="00C14245"/>
    <w:rsid w:val="00C14944"/>
    <w:rsid w:val="00C3335B"/>
    <w:rsid w:val="00C4262D"/>
    <w:rsid w:val="00C4506B"/>
    <w:rsid w:val="00C462B4"/>
    <w:rsid w:val="00C51200"/>
    <w:rsid w:val="00C518E8"/>
    <w:rsid w:val="00C5291B"/>
    <w:rsid w:val="00C61CF9"/>
    <w:rsid w:val="00C632A8"/>
    <w:rsid w:val="00CA0532"/>
    <w:rsid w:val="00CC0F7B"/>
    <w:rsid w:val="00CC40DB"/>
    <w:rsid w:val="00CD1713"/>
    <w:rsid w:val="00CD1743"/>
    <w:rsid w:val="00CD24B1"/>
    <w:rsid w:val="00D04451"/>
    <w:rsid w:val="00D06C87"/>
    <w:rsid w:val="00D2159E"/>
    <w:rsid w:val="00D50AD9"/>
    <w:rsid w:val="00D76C09"/>
    <w:rsid w:val="00D81212"/>
    <w:rsid w:val="00D97DEE"/>
    <w:rsid w:val="00DA095A"/>
    <w:rsid w:val="00DA140D"/>
    <w:rsid w:val="00DC05E8"/>
    <w:rsid w:val="00DD5BF0"/>
    <w:rsid w:val="00DD69FD"/>
    <w:rsid w:val="00DD7AEC"/>
    <w:rsid w:val="00DE1238"/>
    <w:rsid w:val="00DE271F"/>
    <w:rsid w:val="00DE554C"/>
    <w:rsid w:val="00DF4ADF"/>
    <w:rsid w:val="00E228B6"/>
    <w:rsid w:val="00E453EB"/>
    <w:rsid w:val="00E5027C"/>
    <w:rsid w:val="00E67999"/>
    <w:rsid w:val="00E762BC"/>
    <w:rsid w:val="00E83906"/>
    <w:rsid w:val="00E905E0"/>
    <w:rsid w:val="00EB4760"/>
    <w:rsid w:val="00EC2D2C"/>
    <w:rsid w:val="00EE1A9D"/>
    <w:rsid w:val="00F2438D"/>
    <w:rsid w:val="00F3259E"/>
    <w:rsid w:val="00F32BCA"/>
    <w:rsid w:val="00F35178"/>
    <w:rsid w:val="00F466B3"/>
    <w:rsid w:val="00F66A4E"/>
    <w:rsid w:val="00F6722E"/>
    <w:rsid w:val="00F67473"/>
    <w:rsid w:val="00F71D6C"/>
    <w:rsid w:val="00F76FC8"/>
    <w:rsid w:val="00F775FE"/>
    <w:rsid w:val="00F80AC2"/>
    <w:rsid w:val="00F86472"/>
    <w:rsid w:val="00FA0B24"/>
    <w:rsid w:val="00FA33EB"/>
    <w:rsid w:val="00FA515B"/>
    <w:rsid w:val="00FA5254"/>
    <w:rsid w:val="00FB3E5B"/>
    <w:rsid w:val="00FB644A"/>
    <w:rsid w:val="00FD08CB"/>
    <w:rsid w:val="00FD2AB6"/>
    <w:rsid w:val="00FD47D0"/>
    <w:rsid w:val="00FE19F5"/>
    <w:rsid w:val="00FE4C05"/>
    <w:rsid w:val="00FF4137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Bodytext2">
    <w:name w:val="Body text (2)_"/>
    <w:basedOn w:val="DefaultParagraphFont"/>
    <w:link w:val="Bodytext20"/>
    <w:locked/>
    <w:rsid w:val="000A6C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A6CA1"/>
    <w:pPr>
      <w:widowControl w:val="0"/>
      <w:shd w:val="clear" w:color="auto" w:fill="FFFFFF"/>
      <w:spacing w:before="600" w:after="0" w:line="322" w:lineRule="exact"/>
      <w:jc w:val="center"/>
    </w:pPr>
    <w:rPr>
      <w:rFonts w:eastAsia="Times New Roman"/>
      <w:szCs w:val="28"/>
      <w:lang w:val="ro-RO" w:eastAsia="ro-RO"/>
    </w:rPr>
  </w:style>
  <w:style w:type="character" w:customStyle="1" w:styleId="Bodytext2Italic">
    <w:name w:val="Body text (2) + Italic"/>
    <w:basedOn w:val="DefaultParagraphFont"/>
    <w:rsid w:val="00E679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  <w:style w:type="paragraph" w:styleId="PlainText">
    <w:name w:val="Plain Text"/>
    <w:basedOn w:val="Normal"/>
    <w:link w:val="PlainTextChar"/>
    <w:uiPriority w:val="99"/>
    <w:unhideWhenUsed/>
    <w:rsid w:val="001F4AF9"/>
    <w:pPr>
      <w:spacing w:after="0" w:line="240" w:lineRule="auto"/>
    </w:pPr>
    <w:rPr>
      <w:rFonts w:ascii="Consolas" w:hAnsi="Consolas"/>
      <w:sz w:val="21"/>
      <w:szCs w:val="21"/>
      <w:lang w:val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1F4AF9"/>
    <w:rPr>
      <w:rFonts w:ascii="Consolas" w:hAnsi="Consolas"/>
      <w:sz w:val="21"/>
      <w:szCs w:val="21"/>
    </w:rPr>
  </w:style>
  <w:style w:type="character" w:customStyle="1" w:styleId="spar">
    <w:name w:val="s_par"/>
    <w:basedOn w:val="DefaultParagraphFont"/>
    <w:rsid w:val="001F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-T-P\HOTARARI\MODEL\Model%2520HOTARARE%2520CJSU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F6BD-8851-4D44-83B3-541FBBF3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Model%20HOTARARE%20CJSU</Template>
  <TotalTime>0</TotalTime>
  <Pages>8</Pages>
  <Words>2671</Words>
  <Characters>15228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mihaela.tudorache</cp:lastModifiedBy>
  <cp:revision>2</cp:revision>
  <cp:lastPrinted>2021-09-24T12:29:00Z</cp:lastPrinted>
  <dcterms:created xsi:type="dcterms:W3CDTF">2021-09-24T13:41:00Z</dcterms:created>
  <dcterms:modified xsi:type="dcterms:W3CDTF">2021-09-24T13:41:00Z</dcterms:modified>
</cp:coreProperties>
</file>