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r w:rsidR="0087668A" w:rsidRPr="00033F4F">
        <w:rPr>
          <w:rFonts w:ascii="Tahoma" w:eastAsia="Times New Roman" w:hAnsi="Tahoma" w:cs="Tahoma"/>
          <w:b/>
          <w:color w:val="FF0000"/>
          <w:lang w:val="ro-RO"/>
        </w:rPr>
        <w:t xml:space="preserve"> </w:t>
      </w:r>
    </w:p>
    <w:p w:rsidR="009B6E52" w:rsidRPr="00033F4F" w:rsidRDefault="009B6E52" w:rsidP="00095DBC">
      <w:pPr>
        <w:tabs>
          <w:tab w:val="left" w:pos="0"/>
        </w:tabs>
        <w:spacing w:after="0" w:line="276" w:lineRule="auto"/>
        <w:jc w:val="right"/>
        <w:rPr>
          <w:rFonts w:ascii="Tahoma" w:eastAsia="Times New Roman" w:hAnsi="Tahoma" w:cs="Tahoma"/>
          <w:b/>
          <w:color w:val="FF0000"/>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095DBC">
        <w:rPr>
          <w:rFonts w:ascii="Tahoma" w:eastAsia="Times New Roman" w:hAnsi="Tahoma" w:cs="Tahoma"/>
          <w:b/>
          <w:lang w:val="ro-RO"/>
        </w:rPr>
        <w:t>168</w:t>
      </w:r>
      <w:r w:rsidRPr="00433D61">
        <w:rPr>
          <w:rFonts w:ascii="Tahoma" w:eastAsia="Times New Roman" w:hAnsi="Tahoma" w:cs="Tahoma"/>
          <w:b/>
          <w:lang w:val="ro-RO"/>
        </w:rPr>
        <w:t>/</w:t>
      </w:r>
      <w:r w:rsidR="00095DBC">
        <w:rPr>
          <w:rFonts w:ascii="Tahoma" w:eastAsia="Times New Roman" w:hAnsi="Tahoma" w:cs="Tahoma"/>
          <w:b/>
          <w:lang w:val="ro-RO"/>
        </w:rPr>
        <w:t>12</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9B6E52" w:rsidRPr="00433D61" w:rsidRDefault="009B6E52"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w:t>
      </w:r>
    </w:p>
    <w:p w:rsidR="00576397"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E82E68" w:rsidRPr="00E82E68"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E82E68">
        <w:rPr>
          <w:rFonts w:ascii="Tahoma" w:eastAsia="Times New Roman" w:hAnsi="Tahoma" w:cs="Tahoma"/>
          <w:szCs w:val="28"/>
          <w:lang w:val="ro-RO"/>
        </w:rPr>
        <w:t xml:space="preserve">- </w:t>
      </w:r>
      <w:r w:rsidR="00B86706">
        <w:rPr>
          <w:rFonts w:ascii="Tahoma" w:eastAsia="Times New Roman" w:hAnsi="Tahoma" w:cs="Tahoma"/>
          <w:szCs w:val="28"/>
          <w:lang w:val="ro-RO"/>
        </w:rPr>
        <w:t>prevederile Legii</w:t>
      </w:r>
      <w:r w:rsidRPr="00E82E68">
        <w:rPr>
          <w:rFonts w:ascii="Tahoma" w:eastAsia="Times New Roman" w:hAnsi="Tahoma" w:cs="Tahoma"/>
          <w:szCs w:val="28"/>
          <w:lang w:val="ro-RO"/>
        </w:rPr>
        <w:t xml:space="preserve"> nr. 55/2020 privind unele măsuri pentru prevenirea și combaterea efectelor pandemiei de COVID-19</w:t>
      </w:r>
      <w:r w:rsidRPr="00E82E68">
        <w:rPr>
          <w:rFonts w:ascii="Tahoma" w:hAnsi="Tahoma" w:cs="Tahoma"/>
          <w:szCs w:val="28"/>
          <w:lang w:val="ro-RO"/>
        </w:rPr>
        <w:t>, cu modificările și completările ulterioare</w:t>
      </w:r>
      <w:r w:rsidRPr="00E82E68">
        <w:rPr>
          <w:rFonts w:ascii="Tahoma" w:eastAsia="Times New Roman" w:hAnsi="Tahoma" w:cs="Tahoma"/>
          <w:szCs w:val="28"/>
          <w:lang w:val="ro-RO"/>
        </w:rPr>
        <w:t>;</w:t>
      </w:r>
    </w:p>
    <w:p w:rsidR="00E82E68" w:rsidRPr="00433D61" w:rsidRDefault="00E82E68" w:rsidP="00E82E68">
      <w:pPr>
        <w:autoSpaceDE w:val="0"/>
        <w:autoSpaceDN w:val="0"/>
        <w:adjustRightInd w:val="0"/>
        <w:spacing w:after="60" w:line="276" w:lineRule="auto"/>
        <w:ind w:firstLine="709"/>
        <w:jc w:val="both"/>
        <w:rPr>
          <w:rFonts w:ascii="Tahoma" w:eastAsia="Times New Roman" w:hAnsi="Tahoma" w:cs="Tahoma"/>
          <w:szCs w:val="28"/>
          <w:lang w:val="ro-RO"/>
        </w:rPr>
      </w:pPr>
      <w:r w:rsidRPr="00E82E68">
        <w:rPr>
          <w:rFonts w:ascii="Tahoma" w:eastAsia="Times New Roman" w:hAnsi="Tahoma" w:cs="Tahoma"/>
          <w:szCs w:val="28"/>
          <w:lang w:val="ro-RO"/>
        </w:rPr>
        <w:t>- prevederile Legii nr. 136/2020 privind instituirea unor măsuri în domeniul sănătăţii publice în situaţii de risc epidemiologic şi biologic</w:t>
      </w:r>
      <w:r w:rsidRPr="00E82E68">
        <w:rPr>
          <w:rFonts w:ascii="Tahoma" w:hAnsi="Tahoma" w:cs="Tahoma"/>
          <w:szCs w:val="28"/>
          <w:lang w:val="ro-RO"/>
        </w:rPr>
        <w:t>, cu modificările și completările ulterioare</w:t>
      </w:r>
      <w:r w:rsidRPr="00E82E68">
        <w:rPr>
          <w:rFonts w:ascii="Tahoma" w:eastAsia="Times New Roman" w:hAnsi="Tahoma" w:cs="Tahoma"/>
          <w:szCs w:val="28"/>
          <w:lang w:val="ro-RO"/>
        </w:rPr>
        <w:t>;</w:t>
      </w:r>
    </w:p>
    <w:p w:rsidR="00576397" w:rsidRPr="00433D61" w:rsidRDefault="00576397" w:rsidP="00BF37AE">
      <w:pPr>
        <w:autoSpaceDE w:val="0"/>
        <w:autoSpaceDN w:val="0"/>
        <w:adjustRightInd w:val="0"/>
        <w:spacing w:after="60" w:line="276" w:lineRule="auto"/>
        <w:ind w:firstLine="709"/>
        <w:jc w:val="both"/>
        <w:rPr>
          <w:rFonts w:ascii="Tahoma" w:hAnsi="Tahoma" w:cs="Tahoma"/>
          <w:szCs w:val="28"/>
          <w:lang w:val="ro-RO"/>
        </w:rPr>
      </w:pPr>
      <w:r w:rsidRPr="00BF37AE">
        <w:rPr>
          <w:rFonts w:ascii="Tahoma" w:eastAsia="Times New Roman" w:hAnsi="Tahoma" w:cs="Tahoma"/>
          <w:szCs w:val="28"/>
          <w:lang w:val="ro-RO"/>
        </w:rPr>
        <w:t xml:space="preserve">-  </w:t>
      </w:r>
      <w:r w:rsidR="00BF37AE" w:rsidRPr="00BF37AE">
        <w:rPr>
          <w:rFonts w:ascii="Tahoma" w:eastAsia="Times New Roman" w:hAnsi="Tahoma" w:cs="Tahoma"/>
          <w:szCs w:val="28"/>
          <w:lang w:val="ro-RO"/>
        </w:rPr>
        <w:t xml:space="preserve">prevederile </w:t>
      </w:r>
      <w:r w:rsidR="00BF37AE" w:rsidRPr="00BF37AE">
        <w:rPr>
          <w:rFonts w:ascii="Tahoma" w:hAnsi="Tahoma" w:cs="Tahoma"/>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87668A">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Pr>
          <w:rFonts w:ascii="Tahoma" w:hAnsi="Tahoma" w:cs="Tahoma"/>
          <w:szCs w:val="28"/>
          <w:lang w:val="ro-RO"/>
        </w:rPr>
        <w:t>, cu modificările și completările ulterioare</w:t>
      </w:r>
      <w:r w:rsidR="00576397" w:rsidRPr="00433D61">
        <w:rPr>
          <w:rFonts w:ascii="Tahoma" w:hAnsi="Tahoma" w:cs="Tahoma"/>
          <w:szCs w:val="28"/>
          <w:lang w:val="ro-RO"/>
        </w:rPr>
        <w:t>;</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095DBC">
        <w:rPr>
          <w:rFonts w:ascii="Tahoma" w:hAnsi="Tahoma" w:cs="Tahoma"/>
          <w:szCs w:val="28"/>
          <w:lang w:val="ro-RO"/>
        </w:rPr>
        <w:t>12.365</w:t>
      </w:r>
      <w:r w:rsidRPr="00433D61">
        <w:rPr>
          <w:rFonts w:ascii="Tahoma" w:hAnsi="Tahoma" w:cs="Tahoma"/>
          <w:szCs w:val="28"/>
          <w:lang w:val="ro-RO"/>
        </w:rPr>
        <w:t>/</w:t>
      </w:r>
      <w:r w:rsidR="00095DBC">
        <w:rPr>
          <w:rFonts w:ascii="Tahoma" w:hAnsi="Tahoma" w:cs="Tahoma"/>
          <w:szCs w:val="28"/>
          <w:lang w:val="ro-RO"/>
        </w:rPr>
        <w:t>12</w:t>
      </w:r>
      <w:r w:rsidRPr="00433D61">
        <w:rPr>
          <w:rFonts w:ascii="Tahoma" w:hAnsi="Tahoma" w:cs="Tahoma"/>
          <w:szCs w:val="28"/>
          <w:lang w:val="ro-RO"/>
        </w:rPr>
        <w:t xml:space="preserve">.10.2021 a Inspectoratului Școlar Județean Dâmbovița, înregistrată la Instituţia Prefectului-judeţul Dâmboviţa sub nr. </w:t>
      </w:r>
      <w:r w:rsidR="00095DBC">
        <w:rPr>
          <w:rFonts w:ascii="Tahoma" w:hAnsi="Tahoma" w:cs="Tahoma"/>
          <w:szCs w:val="28"/>
          <w:lang w:val="ro-RO"/>
        </w:rPr>
        <w:t>10.171</w:t>
      </w:r>
      <w:r w:rsidRPr="00433D61">
        <w:rPr>
          <w:rFonts w:ascii="Tahoma" w:hAnsi="Tahoma" w:cs="Tahoma"/>
          <w:szCs w:val="28"/>
          <w:lang w:val="ro-RO"/>
        </w:rPr>
        <w:t>/</w:t>
      </w:r>
      <w:r w:rsidR="00095DBC">
        <w:rPr>
          <w:rFonts w:ascii="Tahoma" w:hAnsi="Tahoma" w:cs="Tahoma"/>
          <w:szCs w:val="28"/>
          <w:lang w:val="ro-RO"/>
        </w:rPr>
        <w:t>12</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A82B07">
        <w:rPr>
          <w:rFonts w:ascii="Tahoma" w:hAnsi="Tahoma" w:cs="Tahoma"/>
          <w:szCs w:val="28"/>
          <w:lang w:val="ro-RO"/>
        </w:rPr>
        <w:t>23.269</w:t>
      </w:r>
      <w:r w:rsidRPr="00433D61">
        <w:rPr>
          <w:rFonts w:ascii="Tahoma" w:hAnsi="Tahoma" w:cs="Tahoma"/>
          <w:color w:val="000000" w:themeColor="text1"/>
          <w:szCs w:val="28"/>
          <w:lang w:val="ro-RO"/>
        </w:rPr>
        <w:t>/</w:t>
      </w:r>
      <w:r w:rsidR="00095DBC">
        <w:rPr>
          <w:rFonts w:ascii="Tahoma" w:hAnsi="Tahoma" w:cs="Tahoma"/>
          <w:color w:val="000000" w:themeColor="text1"/>
          <w:szCs w:val="28"/>
          <w:lang w:val="ro-RO"/>
        </w:rPr>
        <w:t>12</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A82B07">
        <w:rPr>
          <w:rFonts w:ascii="Tahoma" w:hAnsi="Tahoma" w:cs="Tahoma"/>
          <w:szCs w:val="28"/>
          <w:lang w:val="ro-RO"/>
        </w:rPr>
        <w:t>10.180</w:t>
      </w:r>
      <w:r w:rsidR="00095DBC">
        <w:rPr>
          <w:rFonts w:ascii="Tahoma" w:hAnsi="Tahoma" w:cs="Tahoma"/>
          <w:szCs w:val="28"/>
          <w:lang w:val="ro-RO"/>
        </w:rPr>
        <w:t>/12</w:t>
      </w:r>
      <w:r w:rsidR="00650F96">
        <w:rPr>
          <w:rFonts w:ascii="Tahoma" w:hAnsi="Tahoma" w:cs="Tahoma"/>
          <w:szCs w:val="28"/>
          <w:lang w:val="ro-RO"/>
        </w:rPr>
        <w:t>.1</w:t>
      </w:r>
      <w:r w:rsidRPr="00433D61">
        <w:rPr>
          <w:rFonts w:ascii="Tahoma" w:hAnsi="Tahoma" w:cs="Tahoma"/>
          <w:szCs w:val="28"/>
          <w:lang w:val="ro-RO"/>
        </w:rPr>
        <w:t>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095DBC">
        <w:rPr>
          <w:rFonts w:ascii="Tahoma" w:hAnsi="Tahoma" w:cs="Tahoma"/>
          <w:szCs w:val="28"/>
          <w:lang w:val="ro-RO"/>
        </w:rPr>
        <w:t>168</w:t>
      </w:r>
      <w:r w:rsidRPr="00433D61">
        <w:rPr>
          <w:rFonts w:ascii="Tahoma" w:hAnsi="Tahoma" w:cs="Tahoma"/>
          <w:szCs w:val="28"/>
          <w:lang w:val="ro-RO"/>
        </w:rPr>
        <w:t xml:space="preserve"> comunicat spre analiză şi dezbatere Comitetului Judeţean pentru Situaţii de Urgenţă la data de </w:t>
      </w:r>
      <w:r w:rsidR="00095DBC">
        <w:rPr>
          <w:rFonts w:ascii="Tahoma" w:hAnsi="Tahoma" w:cs="Tahoma"/>
          <w:szCs w:val="28"/>
          <w:lang w:val="ro-RO"/>
        </w:rPr>
        <w:t>12</w:t>
      </w:r>
      <w:r w:rsidRPr="00433D61">
        <w:rPr>
          <w:rFonts w:ascii="Tahoma" w:hAnsi="Tahoma" w:cs="Tahoma"/>
          <w:szCs w:val="28"/>
          <w:lang w:val="ro-RO"/>
        </w:rPr>
        <w:t xml:space="preserve"> octombrie 2021.</w:t>
      </w:r>
    </w:p>
    <w:p w:rsidR="009B6E52" w:rsidRPr="009B6E52" w:rsidRDefault="009B6E52" w:rsidP="009B6E52">
      <w:pPr>
        <w:tabs>
          <w:tab w:val="left" w:pos="0"/>
        </w:tabs>
        <w:spacing w:after="60" w:line="276" w:lineRule="auto"/>
        <w:jc w:val="both"/>
        <w:rPr>
          <w:rFonts w:ascii="Tahoma" w:hAnsi="Tahoma" w:cs="Tahoma"/>
          <w:szCs w:val="28"/>
          <w:lang w:val="ro-RO"/>
        </w:rPr>
      </w:pPr>
      <w:r>
        <w:rPr>
          <w:rFonts w:ascii="Tahoma" w:eastAsia="Times New Roman" w:hAnsi="Tahoma" w:cs="Tahoma"/>
          <w:szCs w:val="28"/>
          <w:lang w:val="ro-RO"/>
        </w:rPr>
        <w:lastRenderedPageBreak/>
        <w:tab/>
      </w:r>
      <w:r w:rsidRPr="009B6E52">
        <w:rPr>
          <w:rFonts w:ascii="Tahoma" w:eastAsia="Times New Roman" w:hAnsi="Tahoma" w:cs="Tahoma"/>
          <w:szCs w:val="28"/>
          <w:lang w:val="ro-RO"/>
        </w:rPr>
        <w:t xml:space="preserve">În temeiul art. 10 din </w:t>
      </w:r>
      <w:r w:rsidRPr="009B6E52">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p>
    <w:p w:rsidR="009B6E52" w:rsidRPr="009B6E52" w:rsidRDefault="009B6E52" w:rsidP="009B6E52">
      <w:pPr>
        <w:tabs>
          <w:tab w:val="left" w:pos="0"/>
        </w:tabs>
        <w:autoSpaceDE w:val="0"/>
        <w:autoSpaceDN w:val="0"/>
        <w:adjustRightInd w:val="0"/>
        <w:spacing w:after="60" w:line="276" w:lineRule="auto"/>
        <w:jc w:val="both"/>
        <w:rPr>
          <w:rFonts w:ascii="Tahoma" w:eastAsia="Times New Roman" w:hAnsi="Tahoma" w:cs="Tahoma"/>
          <w:b/>
          <w:szCs w:val="28"/>
          <w:lang w:val="ro-RO"/>
        </w:rPr>
      </w:pPr>
      <w:r w:rsidRPr="00316345">
        <w:rPr>
          <w:rFonts w:ascii="Tahoma" w:eastAsia="Times New Roman" w:hAnsi="Tahoma" w:cs="Tahoma"/>
          <w:sz w:val="24"/>
          <w:szCs w:val="28"/>
          <w:lang w:val="ro-RO"/>
        </w:rPr>
        <w:tab/>
      </w:r>
      <w:r w:rsidRPr="009B6E52">
        <w:rPr>
          <w:rFonts w:ascii="Tahoma" w:eastAsia="Times New Roman" w:hAnsi="Tahoma" w:cs="Tahoma"/>
          <w:b/>
          <w:szCs w:val="28"/>
          <w:lang w:val="ro-RO"/>
        </w:rPr>
        <w:t xml:space="preserve">Comitetul Județean pentru </w:t>
      </w:r>
      <w:r w:rsidRPr="009B6E52">
        <w:rPr>
          <w:rFonts w:ascii="Tahoma" w:hAnsi="Tahoma" w:cs="Tahoma"/>
          <w:b/>
          <w:szCs w:val="28"/>
          <w:lang w:val="ro-RO"/>
        </w:rPr>
        <w:t xml:space="preserve">Situaţii de Urgenţă Dâmbovița, </w:t>
      </w:r>
      <w:r w:rsidRPr="009B6E52">
        <w:rPr>
          <w:rFonts w:ascii="Tahoma" w:eastAsia="Times New Roman" w:hAnsi="Tahoma" w:cs="Tahoma"/>
          <w:b/>
          <w:szCs w:val="28"/>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095DBC">
        <w:rPr>
          <w:rFonts w:ascii="Tahoma" w:eastAsia="Times New Roman" w:hAnsi="Tahoma" w:cs="Tahoma"/>
          <w:lang w:val="ro-RO"/>
        </w:rPr>
        <w:t>25</w:t>
      </w:r>
      <w:r w:rsidR="008A1C59">
        <w:rPr>
          <w:rFonts w:ascii="Tahoma" w:eastAsia="Times New Roman" w:hAnsi="Tahoma" w:cs="Tahoma"/>
          <w:lang w:val="ro-RO"/>
        </w:rPr>
        <w:t>.10.2021</w:t>
      </w:r>
      <w:r w:rsidR="00576397" w:rsidRPr="00433D61">
        <w:rPr>
          <w:rFonts w:ascii="Tahoma" w:eastAsia="Times New Roman" w:hAnsi="Tahoma" w:cs="Tahoma"/>
          <w:lang w:val="ro-RO"/>
        </w:rPr>
        <w:t>, se aprobă ca</w:t>
      </w:r>
      <w:r w:rsidR="009B6E52">
        <w:rPr>
          <w:rFonts w:ascii="Tahoma" w:eastAsia="Times New Roman" w:hAnsi="Tahoma" w:cs="Tahoma"/>
          <w:lang w:val="ro-RO"/>
        </w:rPr>
        <w:t xml:space="preserve"> </w:t>
      </w:r>
      <w:r w:rsidR="00335C68">
        <w:rPr>
          <w:rFonts w:ascii="Tahoma" w:eastAsia="Times New Roman" w:hAnsi="Tahoma" w:cs="Tahoma"/>
          <w:b/>
          <w:lang w:val="ro-RO"/>
        </w:rPr>
        <w:t>Școala g</w:t>
      </w:r>
      <w:r w:rsidR="00095DBC">
        <w:rPr>
          <w:rFonts w:ascii="Tahoma" w:eastAsia="Times New Roman" w:hAnsi="Tahoma" w:cs="Tahoma"/>
          <w:b/>
          <w:lang w:val="ro-RO"/>
        </w:rPr>
        <w:t>imnazială „Șerban Cioculescu</w:t>
      </w:r>
      <w:r w:rsidR="009B6E52">
        <w:rPr>
          <w:rFonts w:ascii="Tahoma" w:eastAsia="Times New Roman" w:hAnsi="Tahoma" w:cs="Tahoma"/>
          <w:b/>
          <w:lang w:val="ro-RO"/>
        </w:rPr>
        <w:t xml:space="preserve">” Găești </w:t>
      </w:r>
      <w:r w:rsidRPr="00433D61">
        <w:rPr>
          <w:rFonts w:ascii="Tahoma" w:eastAsia="Times New Roman" w:hAnsi="Tahoma" w:cs="Tahoma"/>
          <w:lang w:val="ro-RO"/>
        </w:rPr>
        <w:t>să funcționeze în scenariul 2</w:t>
      </w:r>
      <w:r w:rsidR="00DE55AB">
        <w:rPr>
          <w:rFonts w:ascii="Tahoma" w:eastAsia="Times New Roman" w:hAnsi="Tahoma" w:cs="Tahoma"/>
          <w:lang w:val="ro-RO"/>
        </w:rPr>
        <w:t xml:space="preserve"> (desfășurarea cursurilor în sistem online)</w:t>
      </w:r>
      <w:r w:rsidRPr="00433D61">
        <w:rPr>
          <w:rFonts w:ascii="Tahoma" w:eastAsia="Times New Roman" w:hAnsi="Tahoma" w:cs="Tahoma"/>
          <w:lang w:val="ro-RO"/>
        </w:rPr>
        <w:t>.</w:t>
      </w: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t xml:space="preserve">Art. </w:t>
      </w:r>
      <w:r w:rsidR="00095DBC">
        <w:rPr>
          <w:rFonts w:ascii="Tahoma" w:eastAsia="Times New Roman" w:hAnsi="Tahoma" w:cs="Tahoma"/>
          <w:b/>
          <w:lang w:val="ro-RO"/>
        </w:rPr>
        <w:t>2</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 din prezenta hotărâre.</w:t>
      </w:r>
    </w:p>
    <w:p w:rsidR="00576397" w:rsidRPr="00433D61" w:rsidRDefault="008267D2" w:rsidP="00576397">
      <w:pPr>
        <w:tabs>
          <w:tab w:val="left" w:pos="0"/>
        </w:tabs>
        <w:spacing w:after="0" w:line="276" w:lineRule="auto"/>
        <w:ind w:firstLine="709"/>
        <w:jc w:val="both"/>
        <w:rPr>
          <w:rFonts w:ascii="Tahoma" w:eastAsia="Times New Roman" w:hAnsi="Tahoma" w:cs="Tahoma"/>
          <w:lang w:val="ro-RO"/>
        </w:rPr>
      </w:pPr>
      <w:r>
        <w:rPr>
          <w:rFonts w:ascii="Tahoma" w:eastAsia="Times New Roman" w:hAnsi="Tahoma" w:cs="Tahoma"/>
          <w:b/>
          <w:lang w:val="ro-RO"/>
        </w:rPr>
        <w:t xml:space="preserve">Art. </w:t>
      </w:r>
      <w:r w:rsidR="00095DBC">
        <w:rPr>
          <w:rFonts w:ascii="Tahoma" w:eastAsia="Times New Roman" w:hAnsi="Tahoma" w:cs="Tahoma"/>
          <w:b/>
          <w:lang w:val="ro-RO"/>
        </w:rPr>
        <w:t>3</w:t>
      </w:r>
      <w:r w:rsidR="00576397" w:rsidRPr="00433D61">
        <w:rPr>
          <w:rFonts w:ascii="Tahoma" w:eastAsia="Times New Roman" w:hAnsi="Tahoma" w:cs="Tahoma"/>
          <w:b/>
          <w:lang w:val="ro-RO"/>
        </w:rPr>
        <w:t xml:space="preserve">. </w:t>
      </w:r>
      <w:r w:rsidR="00576397" w:rsidRPr="00433D61">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Pr>
          <w:rFonts w:ascii="Tahoma" w:eastAsia="Times New Roman" w:hAnsi="Tahoma" w:cs="Tahoma"/>
          <w:lang w:val="ro-RO"/>
        </w:rPr>
        <w:t xml:space="preserve">Dâmboviţa, precum şi </w:t>
      </w:r>
      <w:r w:rsidR="00033F4F">
        <w:rPr>
          <w:rFonts w:ascii="Tahoma" w:eastAsia="Times New Roman" w:hAnsi="Tahoma" w:cs="Tahoma"/>
          <w:lang w:val="ro-RO"/>
        </w:rPr>
        <w:t xml:space="preserve">primarului </w:t>
      </w:r>
      <w:r w:rsidR="00B73E1B">
        <w:rPr>
          <w:rFonts w:ascii="Tahoma" w:eastAsia="Times New Roman" w:hAnsi="Tahoma" w:cs="Tahoma"/>
          <w:b/>
          <w:lang w:val="ro-RO"/>
        </w:rPr>
        <w:t>orașului Gă</w:t>
      </w:r>
      <w:r w:rsidR="009B6E52">
        <w:rPr>
          <w:rFonts w:ascii="Tahoma" w:eastAsia="Times New Roman" w:hAnsi="Tahoma" w:cs="Tahoma"/>
          <w:b/>
          <w:lang w:val="ro-RO"/>
        </w:rPr>
        <w:t>ești</w:t>
      </w:r>
      <w:r w:rsidR="002809CD">
        <w:rPr>
          <w:rFonts w:ascii="Tahoma" w:eastAsia="Times New Roman" w:hAnsi="Tahoma" w:cs="Tahoma"/>
          <w:b/>
          <w:lang w:val="ro-RO"/>
        </w:rPr>
        <w:t>,</w:t>
      </w:r>
      <w:r w:rsidR="002F0EB2">
        <w:rPr>
          <w:rFonts w:ascii="Tahoma" w:eastAsia="Times New Roman" w:hAnsi="Tahoma" w:cs="Tahoma"/>
          <w:b/>
          <w:lang w:val="ro-RO"/>
        </w:rPr>
        <w:t xml:space="preserve"> </w:t>
      </w:r>
      <w:r w:rsidR="00095DBC">
        <w:rPr>
          <w:rFonts w:ascii="Tahoma" w:eastAsia="Times New Roman" w:hAnsi="Tahoma" w:cs="Tahoma"/>
          <w:lang w:val="ro-RO"/>
        </w:rPr>
        <w:t>în calitate de preşedinte al</w:t>
      </w:r>
      <w:r w:rsidR="00712F74">
        <w:rPr>
          <w:rFonts w:ascii="Tahoma" w:eastAsia="Times New Roman" w:hAnsi="Tahoma" w:cs="Tahoma"/>
          <w:lang w:val="ro-RO"/>
        </w:rPr>
        <w:t xml:space="preserve"> Comite</w:t>
      </w:r>
      <w:r w:rsidR="00095DBC">
        <w:rPr>
          <w:rFonts w:ascii="Tahoma" w:eastAsia="Times New Roman" w:hAnsi="Tahoma" w:cs="Tahoma"/>
          <w:lang w:val="ro-RO"/>
        </w:rPr>
        <w:t>tului</w:t>
      </w:r>
      <w:r w:rsidR="002809CD">
        <w:rPr>
          <w:rFonts w:ascii="Tahoma" w:eastAsia="Times New Roman" w:hAnsi="Tahoma" w:cs="Tahoma"/>
          <w:lang w:val="ro-RO"/>
        </w:rPr>
        <w:t xml:space="preserve"> Local</w:t>
      </w:r>
      <w:r w:rsidR="00576397" w:rsidRPr="00433D61">
        <w:rPr>
          <w:rFonts w:ascii="Tahoma" w:eastAsia="Times New Roman" w:hAnsi="Tahoma" w:cs="Tahoma"/>
          <w:lang w:val="ro-RO"/>
        </w:rPr>
        <w:t xml:space="preserv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sectPr w:rsidR="00576397" w:rsidRP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6E3" w:rsidRDefault="007036E3" w:rsidP="00433D61">
      <w:pPr>
        <w:spacing w:after="0" w:line="240" w:lineRule="auto"/>
      </w:pPr>
      <w:r>
        <w:separator/>
      </w:r>
    </w:p>
  </w:endnote>
  <w:endnote w:type="continuationSeparator" w:id="1">
    <w:p w:rsidR="007036E3" w:rsidRDefault="007036E3"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3D3A9B" w:rsidRPr="00433D61">
      <w:rPr>
        <w:rFonts w:ascii="Tahoma" w:hAnsi="Tahoma" w:cs="Tahoma"/>
        <w:b/>
        <w:sz w:val="20"/>
        <w:szCs w:val="20"/>
      </w:rPr>
      <w:fldChar w:fldCharType="begin"/>
    </w:r>
    <w:r w:rsidRPr="00433D61">
      <w:rPr>
        <w:rFonts w:ascii="Tahoma" w:hAnsi="Tahoma" w:cs="Tahoma"/>
        <w:b/>
        <w:sz w:val="20"/>
        <w:szCs w:val="20"/>
      </w:rPr>
      <w:instrText>PAGE</w:instrText>
    </w:r>
    <w:r w:rsidR="003D3A9B" w:rsidRPr="00433D61">
      <w:rPr>
        <w:rFonts w:ascii="Tahoma" w:hAnsi="Tahoma" w:cs="Tahoma"/>
        <w:b/>
        <w:sz w:val="20"/>
        <w:szCs w:val="20"/>
      </w:rPr>
      <w:fldChar w:fldCharType="separate"/>
    </w:r>
    <w:r w:rsidR="00357DE8">
      <w:rPr>
        <w:rFonts w:ascii="Tahoma" w:hAnsi="Tahoma" w:cs="Tahoma"/>
        <w:b/>
        <w:noProof/>
        <w:sz w:val="20"/>
        <w:szCs w:val="20"/>
      </w:rPr>
      <w:t>2</w:t>
    </w:r>
    <w:r w:rsidR="003D3A9B" w:rsidRPr="00433D61">
      <w:rPr>
        <w:rFonts w:ascii="Tahoma" w:hAnsi="Tahoma" w:cs="Tahoma"/>
        <w:b/>
        <w:sz w:val="20"/>
        <w:szCs w:val="20"/>
      </w:rPr>
      <w:fldChar w:fldCharType="end"/>
    </w:r>
    <w:r w:rsidRPr="00433D61">
      <w:rPr>
        <w:rFonts w:ascii="Tahoma" w:hAnsi="Tahoma" w:cs="Tahoma"/>
        <w:sz w:val="20"/>
        <w:szCs w:val="20"/>
      </w:rPr>
      <w:t xml:space="preserve"> din </w:t>
    </w:r>
    <w:r w:rsidR="003D3A9B" w:rsidRPr="00433D61">
      <w:rPr>
        <w:rFonts w:ascii="Tahoma" w:hAnsi="Tahoma" w:cs="Tahoma"/>
        <w:b/>
        <w:sz w:val="20"/>
        <w:szCs w:val="20"/>
      </w:rPr>
      <w:fldChar w:fldCharType="begin"/>
    </w:r>
    <w:r w:rsidRPr="00433D61">
      <w:rPr>
        <w:rFonts w:ascii="Tahoma" w:hAnsi="Tahoma" w:cs="Tahoma"/>
        <w:b/>
        <w:sz w:val="20"/>
        <w:szCs w:val="20"/>
      </w:rPr>
      <w:instrText>NUMPAGES</w:instrText>
    </w:r>
    <w:r w:rsidR="003D3A9B" w:rsidRPr="00433D61">
      <w:rPr>
        <w:rFonts w:ascii="Tahoma" w:hAnsi="Tahoma" w:cs="Tahoma"/>
        <w:b/>
        <w:sz w:val="20"/>
        <w:szCs w:val="20"/>
      </w:rPr>
      <w:fldChar w:fldCharType="separate"/>
    </w:r>
    <w:r w:rsidR="00357DE8">
      <w:rPr>
        <w:rFonts w:ascii="Tahoma" w:hAnsi="Tahoma" w:cs="Tahoma"/>
        <w:b/>
        <w:noProof/>
        <w:sz w:val="20"/>
        <w:szCs w:val="20"/>
      </w:rPr>
      <w:t>2</w:t>
    </w:r>
    <w:r w:rsidR="003D3A9B"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3D3A9B" w:rsidRPr="00433D61">
      <w:rPr>
        <w:rFonts w:ascii="Tahoma" w:hAnsi="Tahoma" w:cs="Tahoma"/>
        <w:b/>
        <w:sz w:val="20"/>
        <w:szCs w:val="20"/>
      </w:rPr>
      <w:fldChar w:fldCharType="begin"/>
    </w:r>
    <w:r w:rsidRPr="00433D61">
      <w:rPr>
        <w:rFonts w:ascii="Tahoma" w:hAnsi="Tahoma" w:cs="Tahoma"/>
        <w:b/>
        <w:sz w:val="20"/>
        <w:szCs w:val="20"/>
      </w:rPr>
      <w:instrText>PAGE</w:instrText>
    </w:r>
    <w:r w:rsidR="003D3A9B" w:rsidRPr="00433D61">
      <w:rPr>
        <w:rFonts w:ascii="Tahoma" w:hAnsi="Tahoma" w:cs="Tahoma"/>
        <w:b/>
        <w:sz w:val="20"/>
        <w:szCs w:val="20"/>
      </w:rPr>
      <w:fldChar w:fldCharType="separate"/>
    </w:r>
    <w:r w:rsidR="00357DE8">
      <w:rPr>
        <w:rFonts w:ascii="Tahoma" w:hAnsi="Tahoma" w:cs="Tahoma"/>
        <w:b/>
        <w:noProof/>
        <w:sz w:val="20"/>
        <w:szCs w:val="20"/>
      </w:rPr>
      <w:t>1</w:t>
    </w:r>
    <w:r w:rsidR="003D3A9B" w:rsidRPr="00433D61">
      <w:rPr>
        <w:rFonts w:ascii="Tahoma" w:hAnsi="Tahoma" w:cs="Tahoma"/>
        <w:b/>
        <w:sz w:val="20"/>
        <w:szCs w:val="20"/>
      </w:rPr>
      <w:fldChar w:fldCharType="end"/>
    </w:r>
    <w:r w:rsidRPr="00433D61">
      <w:rPr>
        <w:rFonts w:ascii="Tahoma" w:hAnsi="Tahoma" w:cs="Tahoma"/>
        <w:sz w:val="20"/>
        <w:szCs w:val="20"/>
      </w:rPr>
      <w:t xml:space="preserve"> din </w:t>
    </w:r>
    <w:r w:rsidR="003D3A9B" w:rsidRPr="00433D61">
      <w:rPr>
        <w:rFonts w:ascii="Tahoma" w:hAnsi="Tahoma" w:cs="Tahoma"/>
        <w:b/>
        <w:sz w:val="20"/>
        <w:szCs w:val="20"/>
      </w:rPr>
      <w:fldChar w:fldCharType="begin"/>
    </w:r>
    <w:r w:rsidRPr="00433D61">
      <w:rPr>
        <w:rFonts w:ascii="Tahoma" w:hAnsi="Tahoma" w:cs="Tahoma"/>
        <w:b/>
        <w:sz w:val="20"/>
        <w:szCs w:val="20"/>
      </w:rPr>
      <w:instrText>NUMPAGES</w:instrText>
    </w:r>
    <w:r w:rsidR="003D3A9B" w:rsidRPr="00433D61">
      <w:rPr>
        <w:rFonts w:ascii="Tahoma" w:hAnsi="Tahoma" w:cs="Tahoma"/>
        <w:b/>
        <w:sz w:val="20"/>
        <w:szCs w:val="20"/>
      </w:rPr>
      <w:fldChar w:fldCharType="separate"/>
    </w:r>
    <w:r w:rsidR="00357DE8">
      <w:rPr>
        <w:rFonts w:ascii="Tahoma" w:hAnsi="Tahoma" w:cs="Tahoma"/>
        <w:b/>
        <w:noProof/>
        <w:sz w:val="20"/>
        <w:szCs w:val="20"/>
      </w:rPr>
      <w:t>2</w:t>
    </w:r>
    <w:r w:rsidR="003D3A9B"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6E3" w:rsidRDefault="007036E3" w:rsidP="00433D61">
      <w:pPr>
        <w:spacing w:after="0" w:line="240" w:lineRule="auto"/>
      </w:pPr>
      <w:r>
        <w:separator/>
      </w:r>
    </w:p>
  </w:footnote>
  <w:footnote w:type="continuationSeparator" w:id="1">
    <w:p w:rsidR="007036E3" w:rsidRDefault="007036E3"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5298"/>
  </w:hdrShapeDefaults>
  <w:footnotePr>
    <w:footnote w:id="0"/>
    <w:footnote w:id="1"/>
  </w:footnotePr>
  <w:endnotePr>
    <w:endnote w:id="0"/>
    <w:endnote w:id="1"/>
  </w:endnotePr>
  <w:compat/>
  <w:rsids>
    <w:rsidRoot w:val="00576397"/>
    <w:rsid w:val="00032D49"/>
    <w:rsid w:val="00033F4F"/>
    <w:rsid w:val="00042BB2"/>
    <w:rsid w:val="00046FBE"/>
    <w:rsid w:val="0009513F"/>
    <w:rsid w:val="00095DBC"/>
    <w:rsid w:val="001A4472"/>
    <w:rsid w:val="001A44A4"/>
    <w:rsid w:val="001D5A70"/>
    <w:rsid w:val="001F7006"/>
    <w:rsid w:val="00265650"/>
    <w:rsid w:val="002809CD"/>
    <w:rsid w:val="00287994"/>
    <w:rsid w:val="002A22A0"/>
    <w:rsid w:val="002E1163"/>
    <w:rsid w:val="002E6A27"/>
    <w:rsid w:val="002F0EB2"/>
    <w:rsid w:val="00335C68"/>
    <w:rsid w:val="00357DE8"/>
    <w:rsid w:val="00364A0C"/>
    <w:rsid w:val="003859A6"/>
    <w:rsid w:val="00395C7E"/>
    <w:rsid w:val="003D2CA7"/>
    <w:rsid w:val="003D3A9B"/>
    <w:rsid w:val="003E5CA8"/>
    <w:rsid w:val="004030A0"/>
    <w:rsid w:val="00426301"/>
    <w:rsid w:val="00433D61"/>
    <w:rsid w:val="00450FC6"/>
    <w:rsid w:val="004878BA"/>
    <w:rsid w:val="0050019D"/>
    <w:rsid w:val="0050355E"/>
    <w:rsid w:val="00571ED2"/>
    <w:rsid w:val="00576397"/>
    <w:rsid w:val="00584332"/>
    <w:rsid w:val="005B2F3A"/>
    <w:rsid w:val="00624808"/>
    <w:rsid w:val="00650F96"/>
    <w:rsid w:val="0066517A"/>
    <w:rsid w:val="00677D19"/>
    <w:rsid w:val="00690EFA"/>
    <w:rsid w:val="007036E3"/>
    <w:rsid w:val="00704DA8"/>
    <w:rsid w:val="00712F74"/>
    <w:rsid w:val="00793C37"/>
    <w:rsid w:val="007A53E2"/>
    <w:rsid w:val="007C4FCD"/>
    <w:rsid w:val="008267D2"/>
    <w:rsid w:val="00867C00"/>
    <w:rsid w:val="0087668A"/>
    <w:rsid w:val="008A1C59"/>
    <w:rsid w:val="008F27ED"/>
    <w:rsid w:val="00924824"/>
    <w:rsid w:val="009B6E52"/>
    <w:rsid w:val="00A15406"/>
    <w:rsid w:val="00A6738C"/>
    <w:rsid w:val="00A82B07"/>
    <w:rsid w:val="00A840EB"/>
    <w:rsid w:val="00AD05F4"/>
    <w:rsid w:val="00B658FE"/>
    <w:rsid w:val="00B73E1B"/>
    <w:rsid w:val="00B86706"/>
    <w:rsid w:val="00BA71DB"/>
    <w:rsid w:val="00BB041B"/>
    <w:rsid w:val="00BE7560"/>
    <w:rsid w:val="00BF37AE"/>
    <w:rsid w:val="00C276C2"/>
    <w:rsid w:val="00C377C4"/>
    <w:rsid w:val="00C522E6"/>
    <w:rsid w:val="00C670C3"/>
    <w:rsid w:val="00C84E25"/>
    <w:rsid w:val="00CE563C"/>
    <w:rsid w:val="00CF06BD"/>
    <w:rsid w:val="00D0404E"/>
    <w:rsid w:val="00D0481E"/>
    <w:rsid w:val="00D728BB"/>
    <w:rsid w:val="00DE55AB"/>
    <w:rsid w:val="00E6091B"/>
    <w:rsid w:val="00E70F8A"/>
    <w:rsid w:val="00E8192D"/>
    <w:rsid w:val="00E82E68"/>
    <w:rsid w:val="00ED240B"/>
    <w:rsid w:val="00EE3001"/>
    <w:rsid w:val="00F42BAC"/>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400</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47</cp:revision>
  <cp:lastPrinted>2021-10-11T12:34:00Z</cp:lastPrinted>
  <dcterms:created xsi:type="dcterms:W3CDTF">2021-10-04T12:04:00Z</dcterms:created>
  <dcterms:modified xsi:type="dcterms:W3CDTF">2021-10-12T12:33:00Z</dcterms:modified>
</cp:coreProperties>
</file>