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1743" w:rsidRPr="00514D6C" w:rsidRDefault="004D1210" w:rsidP="00FA1743">
      <w:pPr>
        <w:tabs>
          <w:tab w:val="left" w:pos="9990"/>
        </w:tabs>
        <w:jc w:val="both"/>
        <w:rPr>
          <w:rFonts w:ascii="Times New Roman" w:hAnsi="Times New Roman" w:cs="Times New Roman"/>
          <w:sz w:val="24"/>
          <w:szCs w:val="24"/>
        </w:rPr>
      </w:pPr>
      <w:r w:rsidRPr="00514D6C">
        <w:rPr>
          <w:rFonts w:ascii="Times New Roman" w:hAnsi="Times New Roman" w:cs="Times New Roman"/>
          <w:noProof/>
          <w:sz w:val="24"/>
          <w:szCs w:val="24"/>
        </w:rPr>
        <mc:AlternateContent>
          <mc:Choice Requires="wps">
            <w:drawing>
              <wp:anchor distT="0" distB="0" distL="114300" distR="114300" simplePos="0" relativeHeight="251657728" behindDoc="0" locked="0" layoutInCell="1" allowOverlap="1">
                <wp:simplePos x="0" y="0"/>
                <wp:positionH relativeFrom="column">
                  <wp:posOffset>707390</wp:posOffset>
                </wp:positionH>
                <wp:positionV relativeFrom="paragraph">
                  <wp:posOffset>219075</wp:posOffset>
                </wp:positionV>
                <wp:extent cx="4192905" cy="1767205"/>
                <wp:effectExtent l="0" t="0" r="0" b="0"/>
                <wp:wrapNone/>
                <wp:docPr id="2"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92905" cy="1767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1743" w:rsidRDefault="00FA1743" w:rsidP="00FA1743">
                            <w:pPr>
                              <w:spacing w:after="0" w:line="240" w:lineRule="auto"/>
                              <w:jc w:val="center"/>
                              <w:rPr>
                                <w:b/>
                                <w:spacing w:val="60"/>
                              </w:rPr>
                            </w:pPr>
                            <w:r w:rsidRPr="0020308C">
                              <w:rPr>
                                <w:b/>
                                <w:spacing w:val="60"/>
                              </w:rPr>
                              <w:t>ROMÂNIA</w:t>
                            </w:r>
                          </w:p>
                          <w:p w:rsidR="00FA1743" w:rsidRDefault="004D1210" w:rsidP="00FA1743">
                            <w:pPr>
                              <w:spacing w:after="0" w:line="240" w:lineRule="auto"/>
                              <w:jc w:val="center"/>
                            </w:pPr>
                            <w:r w:rsidRPr="000A6A51">
                              <w:rPr>
                                <w:noProof/>
                                <w:lang w:val="en-US" w:eastAsia="en-US"/>
                              </w:rPr>
                              <w:drawing>
                                <wp:inline distT="0" distB="0" distL="0" distR="0">
                                  <wp:extent cx="809625" cy="10668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1066800"/>
                                          </a:xfrm>
                                          <a:prstGeom prst="rect">
                                            <a:avLst/>
                                          </a:prstGeom>
                                          <a:noFill/>
                                          <a:ln>
                                            <a:noFill/>
                                          </a:ln>
                                        </pic:spPr>
                                      </pic:pic>
                                    </a:graphicData>
                                  </a:graphic>
                                </wp:inline>
                              </w:drawing>
                            </w:r>
                          </w:p>
                          <w:p w:rsidR="00FA1743" w:rsidRPr="00481093" w:rsidRDefault="00FA1743" w:rsidP="00FA1743">
                            <w:pPr>
                              <w:spacing w:after="0" w:line="240" w:lineRule="auto"/>
                              <w:jc w:val="center"/>
                              <w:rPr>
                                <w:b/>
                                <w:sz w:val="22"/>
                                <w:szCs w:val="22"/>
                              </w:rPr>
                            </w:pPr>
                            <w:r w:rsidRPr="00481093">
                              <w:rPr>
                                <w:b/>
                                <w:sz w:val="22"/>
                                <w:szCs w:val="22"/>
                              </w:rPr>
                              <w:t xml:space="preserve">MINISTERUL </w:t>
                            </w:r>
                            <w:r>
                              <w:rPr>
                                <w:b/>
                                <w:sz w:val="22"/>
                                <w:szCs w:val="22"/>
                              </w:rPr>
                              <w:t>AFACERILOR INTERNE</w:t>
                            </w:r>
                          </w:p>
                          <w:p w:rsidR="00FA1743" w:rsidRPr="00481093" w:rsidRDefault="00FA1743" w:rsidP="00FA1743">
                            <w:pPr>
                              <w:spacing w:after="0" w:line="240" w:lineRule="auto"/>
                              <w:jc w:val="center"/>
                              <w:rPr>
                                <w:b/>
                                <w:sz w:val="22"/>
                                <w:szCs w:val="22"/>
                              </w:rPr>
                            </w:pPr>
                            <w:r w:rsidRPr="00481093">
                              <w:rPr>
                                <w:b/>
                                <w:sz w:val="22"/>
                                <w:szCs w:val="22"/>
                              </w:rPr>
                              <w:t>INSTITUŢIA PREFECTULUI – JUDEŢUL DÂMBOVIŢA</w:t>
                            </w:r>
                          </w:p>
                          <w:p w:rsidR="00FA1743" w:rsidRPr="008B6293" w:rsidRDefault="00FA1743" w:rsidP="00FA1743">
                            <w:pPr>
                              <w:jc w:val="cente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2" o:spid="_x0000_s1026" type="#_x0000_t202" style="position:absolute;left:0;text-align:left;margin-left:55.7pt;margin-top:17.25pt;width:330.15pt;height:13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c/0LbAQAArQMAAA4AAABkcnMvZTJvRG9jLnhtbKxT227bMAx9H7B/EPS+OAm2djXiFFuL&#13;&#10;DAO6C9DtA2RZsoXJokYpsbOvHyXbzS5vw/wgkCJ1yEMe727H3rKTwmDAVXyzWnOmnITGuLbiX78c&#13;&#10;XrzmLEThGmHBqYqfVeC3++fPdoMv1RY6sI1CRiAulIOveBejL4siyE71IqzAK0dBDdiLSC62RYNi&#13;&#10;IPTeFtv1+qoYABuPIFUIdHs/Bfk+42utZPykdVCR2YpTbzGfmM86n8V+J8oWhe+MnPsQ/9BGL4yj&#13;&#10;qk9Q9yIKdkTzF1RvJEIAHVcS+gK0NlJlEkRns/6DzmMnvMpkaDrBP80p/D9Y+fH06D8ji+NbGGmD&#13;&#10;mUTwDyC/BUbDKQYfyjkpTTWUIaXXwwdoaJ/iGCE/GTX2iT8xYoRDsz5f5qvGyCTdvtzcbG/WrziT&#13;&#10;FNxcX11vk5OqiHIB8BjiOwU9S0bFkVaYC4jTQ4hz7pKTCgawpjkYa7ODbX1nkZ0E7fuQvwX/tzzr&#13;&#10;UraD9G7GTFeZbOI3MY1jPaZoYl1DcybeCJOESPJkdIA/OBtIPRUP348CFWf2vaP1JK0tBi5GvRjC&#13;&#10;SXpa8cjZZN7FSZNHj6btCHnag4M3NF9tJt6XNuZOSRJ5dLN8k+Z+9XPW5S/b/wQAAP//AwBQSwME&#13;&#10;FAAGAAgAAAAhAB0t/MrhAAAAEAEAAA8AAABkcnMvZG93bnJldi54bWxMT01PwzAMvSPxHyIjcWNp&#13;&#10;RqHQNZ0QCE3iMtHtB2StaSoap2rStfv3mBNcLD37+X0U28X14oxj6DxpUKsEBFLtm45aDcfD+90T&#13;&#10;iBANNab3hBouGGBbXl8VJm/8TJ94rmIrWIRCbjTYGIdcylBbdCas/IDEty8/OhMZjq1sRjOzuOvl&#13;&#10;OkkepTMdsYM1A75arL+ryWnoMlIfU5UuUs3Px8Pe7vaXaaf17c3ytuHxsgERcYl/H/DbgfNDycFO&#13;&#10;fqImiJ6xUilTNdynDyCYkGUqA3HihVpzM1kW8n+R8gcAAP//AwBQSwECLQAUAAYACAAAACEAWiKT&#13;&#10;o/8AAADlAQAAEwAAAAAAAAAAAAAAAAAAAAAAW0NvbnRlbnRfVHlwZXNdLnhtbFBLAQItABQABgAI&#13;&#10;AAAAIQCnSs841wAAAJYBAAALAAAAAAAAAAAAAAAAADABAABfcmVscy8ucmVsc1BLAQItABQABgAI&#13;&#10;AAAAIQDvnP9C2wEAAK0DAAAOAAAAAAAAAAAAAAAAADACAABkcnMvZTJvRG9jLnhtbFBLAQItABQA&#13;&#10;BgAIAAAAIQAdLfzK4QAAABABAAAPAAAAAAAAAAAAAAAAADcEAABkcnMvZG93bnJldi54bWxQSwUG&#13;&#10;AAAAAAQABADzAAAARQUAAAAA&#13;&#10;" stroked="f">
                <v:path arrowok="t"/>
                <v:textbox inset="0,0,0,0">
                  <w:txbxContent>
                    <w:p w:rsidR="00FA1743" w:rsidRDefault="00FA1743" w:rsidP="00FA1743">
                      <w:pPr>
                        <w:spacing w:after="0" w:line="240" w:lineRule="auto"/>
                        <w:jc w:val="center"/>
                        <w:rPr>
                          <w:b/>
                          <w:spacing w:val="60"/>
                        </w:rPr>
                      </w:pPr>
                      <w:r w:rsidRPr="0020308C">
                        <w:rPr>
                          <w:b/>
                          <w:spacing w:val="60"/>
                        </w:rPr>
                        <w:t>ROMÂNIA</w:t>
                      </w:r>
                    </w:p>
                    <w:p w:rsidR="00FA1743" w:rsidRDefault="004D1210" w:rsidP="00FA1743">
                      <w:pPr>
                        <w:spacing w:after="0" w:line="240" w:lineRule="auto"/>
                        <w:jc w:val="center"/>
                      </w:pPr>
                      <w:r w:rsidRPr="000A6A51">
                        <w:rPr>
                          <w:noProof/>
                          <w:lang w:val="en-US" w:eastAsia="en-US"/>
                        </w:rPr>
                        <w:drawing>
                          <wp:inline distT="0" distB="0" distL="0" distR="0">
                            <wp:extent cx="809625" cy="10668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1066800"/>
                                    </a:xfrm>
                                    <a:prstGeom prst="rect">
                                      <a:avLst/>
                                    </a:prstGeom>
                                    <a:noFill/>
                                    <a:ln>
                                      <a:noFill/>
                                    </a:ln>
                                  </pic:spPr>
                                </pic:pic>
                              </a:graphicData>
                            </a:graphic>
                          </wp:inline>
                        </w:drawing>
                      </w:r>
                    </w:p>
                    <w:p w:rsidR="00FA1743" w:rsidRPr="00481093" w:rsidRDefault="00FA1743" w:rsidP="00FA1743">
                      <w:pPr>
                        <w:spacing w:after="0" w:line="240" w:lineRule="auto"/>
                        <w:jc w:val="center"/>
                        <w:rPr>
                          <w:b/>
                          <w:sz w:val="22"/>
                          <w:szCs w:val="22"/>
                        </w:rPr>
                      </w:pPr>
                      <w:r w:rsidRPr="00481093">
                        <w:rPr>
                          <w:b/>
                          <w:sz w:val="22"/>
                          <w:szCs w:val="22"/>
                        </w:rPr>
                        <w:t xml:space="preserve">MINISTERUL </w:t>
                      </w:r>
                      <w:r>
                        <w:rPr>
                          <w:b/>
                          <w:sz w:val="22"/>
                          <w:szCs w:val="22"/>
                        </w:rPr>
                        <w:t>AFACERILOR INTERNE</w:t>
                      </w:r>
                    </w:p>
                    <w:p w:rsidR="00FA1743" w:rsidRPr="00481093" w:rsidRDefault="00FA1743" w:rsidP="00FA1743">
                      <w:pPr>
                        <w:spacing w:after="0" w:line="240" w:lineRule="auto"/>
                        <w:jc w:val="center"/>
                        <w:rPr>
                          <w:b/>
                          <w:sz w:val="22"/>
                          <w:szCs w:val="22"/>
                        </w:rPr>
                      </w:pPr>
                      <w:r w:rsidRPr="00481093">
                        <w:rPr>
                          <w:b/>
                          <w:sz w:val="22"/>
                          <w:szCs w:val="22"/>
                        </w:rPr>
                        <w:t>INSTITUŢIA PREFECTULUI – JUDEŢUL DÂMBOVIŢA</w:t>
                      </w:r>
                    </w:p>
                    <w:p w:rsidR="00FA1743" w:rsidRPr="008B6293" w:rsidRDefault="00FA1743" w:rsidP="00FA1743">
                      <w:pPr>
                        <w:jc w:val="center"/>
                        <w:rPr>
                          <w:sz w:val="22"/>
                          <w:szCs w:val="22"/>
                        </w:rPr>
                      </w:pPr>
                    </w:p>
                  </w:txbxContent>
                </v:textbox>
              </v:shape>
            </w:pict>
          </mc:Fallback>
        </mc:AlternateContent>
      </w:r>
    </w:p>
    <w:p w:rsidR="00FA1743" w:rsidRPr="00514D6C" w:rsidRDefault="00FA1743" w:rsidP="00FA1743">
      <w:pPr>
        <w:jc w:val="both"/>
        <w:rPr>
          <w:rFonts w:ascii="Times New Roman" w:hAnsi="Times New Roman" w:cs="Times New Roman"/>
          <w:sz w:val="24"/>
          <w:szCs w:val="24"/>
        </w:rPr>
      </w:pPr>
    </w:p>
    <w:p w:rsidR="00FA1743" w:rsidRPr="00514D6C" w:rsidRDefault="00FA1743" w:rsidP="00FA1743">
      <w:pPr>
        <w:jc w:val="both"/>
        <w:rPr>
          <w:rFonts w:ascii="Times New Roman" w:hAnsi="Times New Roman" w:cs="Times New Roman"/>
          <w:sz w:val="24"/>
          <w:szCs w:val="24"/>
        </w:rPr>
      </w:pPr>
    </w:p>
    <w:p w:rsidR="00FA1743" w:rsidRPr="00514D6C" w:rsidRDefault="00FA1743" w:rsidP="00FA1743">
      <w:pPr>
        <w:jc w:val="both"/>
        <w:rPr>
          <w:rFonts w:ascii="Times New Roman" w:hAnsi="Times New Roman" w:cs="Times New Roman"/>
          <w:sz w:val="24"/>
          <w:szCs w:val="24"/>
        </w:rPr>
      </w:pPr>
    </w:p>
    <w:p w:rsidR="00FA1743" w:rsidRPr="00514D6C" w:rsidRDefault="00FA1743" w:rsidP="00FA1743">
      <w:pPr>
        <w:jc w:val="both"/>
        <w:rPr>
          <w:rFonts w:ascii="Times New Roman" w:hAnsi="Times New Roman" w:cs="Times New Roman"/>
          <w:sz w:val="24"/>
          <w:szCs w:val="24"/>
        </w:rPr>
      </w:pPr>
      <w:r w:rsidRPr="00514D6C">
        <w:rPr>
          <w:rFonts w:ascii="Times New Roman" w:hAnsi="Times New Roman" w:cs="Times New Roman"/>
          <w:sz w:val="24"/>
          <w:szCs w:val="24"/>
        </w:rPr>
        <w:tab/>
      </w:r>
      <w:r w:rsidRPr="00514D6C">
        <w:rPr>
          <w:rFonts w:ascii="Times New Roman" w:hAnsi="Times New Roman" w:cs="Times New Roman"/>
          <w:sz w:val="24"/>
          <w:szCs w:val="24"/>
        </w:rPr>
        <w:tab/>
      </w:r>
      <w:r w:rsidRPr="00514D6C">
        <w:rPr>
          <w:rFonts w:ascii="Times New Roman" w:hAnsi="Times New Roman" w:cs="Times New Roman"/>
          <w:sz w:val="24"/>
          <w:szCs w:val="24"/>
        </w:rPr>
        <w:tab/>
      </w:r>
      <w:r w:rsidRPr="00514D6C">
        <w:rPr>
          <w:rFonts w:ascii="Times New Roman" w:hAnsi="Times New Roman" w:cs="Times New Roman"/>
          <w:sz w:val="24"/>
          <w:szCs w:val="24"/>
        </w:rPr>
        <w:tab/>
      </w:r>
      <w:r w:rsidRPr="00514D6C">
        <w:rPr>
          <w:rFonts w:ascii="Times New Roman" w:hAnsi="Times New Roman" w:cs="Times New Roman"/>
          <w:sz w:val="24"/>
          <w:szCs w:val="24"/>
        </w:rPr>
        <w:tab/>
      </w:r>
      <w:r w:rsidRPr="00514D6C">
        <w:rPr>
          <w:rFonts w:ascii="Times New Roman" w:hAnsi="Times New Roman" w:cs="Times New Roman"/>
          <w:b/>
          <w:sz w:val="24"/>
          <w:szCs w:val="24"/>
          <w:lang w:eastAsia="en-GB"/>
        </w:rPr>
        <w:tab/>
      </w:r>
    </w:p>
    <w:p w:rsidR="00FA1743" w:rsidRPr="00514D6C" w:rsidRDefault="00FA1743" w:rsidP="00FA1743">
      <w:pPr>
        <w:tabs>
          <w:tab w:val="left" w:pos="7635"/>
        </w:tabs>
        <w:spacing w:after="0"/>
        <w:ind w:firstLine="720"/>
        <w:jc w:val="both"/>
        <w:rPr>
          <w:rFonts w:ascii="Times New Roman" w:hAnsi="Times New Roman" w:cs="Times New Roman"/>
          <w:b/>
          <w:sz w:val="24"/>
          <w:szCs w:val="24"/>
          <w:lang w:eastAsia="en-GB"/>
        </w:rPr>
      </w:pPr>
    </w:p>
    <w:p w:rsidR="00FA1743" w:rsidRPr="00514D6C" w:rsidRDefault="00FA1743" w:rsidP="00FA1743">
      <w:pPr>
        <w:jc w:val="center"/>
        <w:rPr>
          <w:rFonts w:ascii="Times New Roman" w:hAnsi="Times New Roman" w:cs="Times New Roman"/>
          <w:b/>
          <w:sz w:val="24"/>
          <w:szCs w:val="24"/>
          <w:lang w:eastAsia="en-GB"/>
        </w:rPr>
      </w:pPr>
      <w:r w:rsidRPr="00514D6C">
        <w:rPr>
          <w:rFonts w:ascii="Times New Roman" w:hAnsi="Times New Roman" w:cs="Times New Roman"/>
          <w:b/>
          <w:sz w:val="24"/>
          <w:szCs w:val="24"/>
          <w:lang w:eastAsia="en-GB"/>
        </w:rPr>
        <w:t>COMUNICAT DE PRESĂ</w:t>
      </w:r>
    </w:p>
    <w:p w:rsidR="006B13AB" w:rsidRDefault="000A6A51" w:rsidP="00343139">
      <w:pPr>
        <w:spacing w:after="0" w:line="360" w:lineRule="auto"/>
        <w:ind w:firstLine="706"/>
        <w:jc w:val="both"/>
        <w:rPr>
          <w:rFonts w:ascii="Times New Roman" w:hAnsi="Times New Roman" w:cs="Times New Roman"/>
          <w:sz w:val="24"/>
          <w:szCs w:val="24"/>
          <w:lang w:eastAsia="en-GB"/>
        </w:rPr>
      </w:pPr>
      <w:r>
        <w:rPr>
          <w:rFonts w:ascii="Times New Roman" w:hAnsi="Times New Roman" w:cs="Times New Roman"/>
          <w:sz w:val="24"/>
          <w:szCs w:val="24"/>
          <w:lang w:eastAsia="en-GB"/>
        </w:rPr>
        <w:tab/>
        <w:t>Astăzi a avut loc ședința ordinară a Colegiului Prefectural</w:t>
      </w:r>
      <w:r w:rsidR="00007729">
        <w:rPr>
          <w:rFonts w:ascii="Times New Roman" w:hAnsi="Times New Roman" w:cs="Times New Roman"/>
          <w:sz w:val="24"/>
          <w:szCs w:val="24"/>
          <w:lang w:eastAsia="en-GB"/>
        </w:rPr>
        <w:t xml:space="preserve"> al județului </w:t>
      </w:r>
      <w:r w:rsidR="00A23B6C">
        <w:rPr>
          <w:rFonts w:ascii="Times New Roman" w:hAnsi="Times New Roman" w:cs="Times New Roman"/>
          <w:sz w:val="24"/>
          <w:szCs w:val="24"/>
          <w:lang w:eastAsia="en-GB"/>
        </w:rPr>
        <w:t>Dâmbovița</w:t>
      </w:r>
      <w:r>
        <w:rPr>
          <w:rFonts w:ascii="Times New Roman" w:hAnsi="Times New Roman" w:cs="Times New Roman"/>
          <w:sz w:val="24"/>
          <w:szCs w:val="24"/>
          <w:lang w:eastAsia="en-GB"/>
        </w:rPr>
        <w:t>, fiind trecute în revistă principalele acțiuni și obiective ce urmează a fi implementate în anul 2022 de către serviciile publice deconcentrate sau alte organe ale administrației publice aflate în subordinea Guvernului. Totodată, a fost expus Planul de acțiuni al județului Dâmbovița, pentru anul curent, în vederea concretizării obiectivelor cuprinse în Programul de Guvernare.</w:t>
      </w:r>
      <w:r w:rsidR="00DC6201">
        <w:rPr>
          <w:rFonts w:ascii="Times New Roman" w:hAnsi="Times New Roman" w:cs="Times New Roman"/>
          <w:sz w:val="24"/>
          <w:szCs w:val="24"/>
          <w:lang w:eastAsia="en-GB"/>
        </w:rPr>
        <w:t xml:space="preserve"> </w:t>
      </w:r>
    </w:p>
    <w:p w:rsidR="0038737A" w:rsidRDefault="00007729" w:rsidP="00343139">
      <w:pPr>
        <w:spacing w:after="0" w:line="360" w:lineRule="auto"/>
        <w:ind w:firstLine="706"/>
        <w:jc w:val="both"/>
        <w:rPr>
          <w:rFonts w:ascii="Times New Roman" w:hAnsi="Times New Roman" w:cs="Times New Roman"/>
          <w:sz w:val="24"/>
          <w:szCs w:val="24"/>
          <w:lang w:eastAsia="en-GB"/>
        </w:rPr>
      </w:pPr>
      <w:r>
        <w:rPr>
          <w:rFonts w:ascii="Times New Roman" w:hAnsi="Times New Roman" w:cs="Times New Roman"/>
          <w:sz w:val="24"/>
          <w:szCs w:val="24"/>
          <w:lang w:eastAsia="en-GB"/>
        </w:rPr>
        <w:t>Pe ordinea de zi, a fost punctată și</w:t>
      </w:r>
      <w:r w:rsidR="00DC6201">
        <w:rPr>
          <w:rFonts w:ascii="Times New Roman" w:hAnsi="Times New Roman" w:cs="Times New Roman"/>
          <w:sz w:val="24"/>
          <w:szCs w:val="24"/>
          <w:lang w:eastAsia="en-GB"/>
        </w:rPr>
        <w:t xml:space="preserve"> e</w:t>
      </w:r>
      <w:r w:rsidR="000A6A51">
        <w:rPr>
          <w:rFonts w:ascii="Times New Roman" w:hAnsi="Times New Roman" w:cs="Times New Roman"/>
          <w:sz w:val="24"/>
          <w:szCs w:val="24"/>
          <w:lang w:eastAsia="en-GB"/>
        </w:rPr>
        <w:t xml:space="preserve">voluția principalilor indicatori economico-sociali ai județului Dâmbovița </w:t>
      </w:r>
      <w:r w:rsidR="00DC6201">
        <w:rPr>
          <w:rFonts w:ascii="Times New Roman" w:hAnsi="Times New Roman" w:cs="Times New Roman"/>
          <w:sz w:val="24"/>
          <w:szCs w:val="24"/>
          <w:lang w:eastAsia="en-GB"/>
        </w:rPr>
        <w:t>aferenți anului 2021</w:t>
      </w:r>
      <w:r w:rsidR="001A00B6">
        <w:rPr>
          <w:rFonts w:ascii="Times New Roman" w:hAnsi="Times New Roman" w:cs="Times New Roman"/>
          <w:sz w:val="24"/>
          <w:szCs w:val="24"/>
          <w:lang w:eastAsia="en-GB"/>
        </w:rPr>
        <w:t xml:space="preserve">. În acest sens, Direcția Județeană de Statistică Dâmbovița a trecut în revistă date privitoare la: activitatea întreprinderilor, industrie, turism, forță de muncă, șomaj, </w:t>
      </w:r>
      <w:r>
        <w:rPr>
          <w:rFonts w:ascii="Times New Roman" w:hAnsi="Times New Roman" w:cs="Times New Roman"/>
          <w:sz w:val="24"/>
          <w:szCs w:val="24"/>
          <w:lang w:eastAsia="en-GB"/>
        </w:rPr>
        <w:t xml:space="preserve">precum și aspecte legate de </w:t>
      </w:r>
      <w:r w:rsidR="000A6A51">
        <w:rPr>
          <w:rFonts w:ascii="Times New Roman" w:hAnsi="Times New Roman" w:cs="Times New Roman"/>
          <w:sz w:val="24"/>
          <w:szCs w:val="24"/>
          <w:lang w:eastAsia="en-GB"/>
        </w:rPr>
        <w:t>Recensământul Populației și Locuințelor</w:t>
      </w:r>
      <w:r>
        <w:rPr>
          <w:rFonts w:ascii="Times New Roman" w:hAnsi="Times New Roman" w:cs="Times New Roman"/>
          <w:sz w:val="24"/>
          <w:szCs w:val="24"/>
          <w:lang w:eastAsia="en-GB"/>
        </w:rPr>
        <w:t xml:space="preserve"> (RPL)</w:t>
      </w:r>
      <w:r w:rsidR="000A6A51">
        <w:rPr>
          <w:rFonts w:ascii="Times New Roman" w:hAnsi="Times New Roman" w:cs="Times New Roman"/>
          <w:sz w:val="24"/>
          <w:szCs w:val="24"/>
          <w:lang w:eastAsia="en-GB"/>
        </w:rPr>
        <w:t>, runda 2021</w:t>
      </w:r>
      <w:r>
        <w:rPr>
          <w:rFonts w:ascii="Times New Roman" w:hAnsi="Times New Roman" w:cs="Times New Roman"/>
          <w:sz w:val="24"/>
          <w:szCs w:val="24"/>
          <w:lang w:eastAsia="en-GB"/>
        </w:rPr>
        <w:t>.</w:t>
      </w:r>
      <w:r w:rsidR="00005B60">
        <w:rPr>
          <w:rFonts w:ascii="Times New Roman" w:hAnsi="Times New Roman" w:cs="Times New Roman"/>
          <w:sz w:val="24"/>
          <w:szCs w:val="24"/>
          <w:lang w:eastAsia="en-GB"/>
        </w:rPr>
        <w:t xml:space="preserve"> </w:t>
      </w:r>
      <w:r w:rsidR="0038737A" w:rsidRPr="0038737A">
        <w:rPr>
          <w:rFonts w:ascii="Times New Roman" w:hAnsi="Times New Roman" w:cs="Times New Roman"/>
          <w:sz w:val="24"/>
          <w:szCs w:val="24"/>
          <w:lang w:eastAsia="en-GB"/>
        </w:rPr>
        <w:t>În luna martie d</w:t>
      </w:r>
      <w:r w:rsidR="0038737A">
        <w:rPr>
          <w:rFonts w:ascii="Times New Roman" w:hAnsi="Times New Roman" w:cs="Times New Roman"/>
          <w:sz w:val="24"/>
          <w:szCs w:val="24"/>
          <w:lang w:eastAsia="en-GB"/>
        </w:rPr>
        <w:t>ebutează</w:t>
      </w:r>
      <w:r w:rsidR="0038737A" w:rsidRPr="0038737A">
        <w:rPr>
          <w:rFonts w:ascii="Times New Roman" w:hAnsi="Times New Roman" w:cs="Times New Roman"/>
          <w:sz w:val="24"/>
          <w:szCs w:val="24"/>
          <w:lang w:eastAsia="en-GB"/>
        </w:rPr>
        <w:t xml:space="preserve"> o etapă foarte importantă a Recensământului Populației și Locuințelor. Astfel, din data de 14 martie</w:t>
      </w:r>
      <w:r w:rsidR="00DB0A4B">
        <w:rPr>
          <w:rFonts w:ascii="Times New Roman" w:hAnsi="Times New Roman" w:cs="Times New Roman"/>
          <w:sz w:val="24"/>
          <w:szCs w:val="24"/>
          <w:lang w:eastAsia="en-GB"/>
        </w:rPr>
        <w:t>,</w:t>
      </w:r>
      <w:r w:rsidR="0038737A" w:rsidRPr="0038737A">
        <w:rPr>
          <w:rFonts w:ascii="Times New Roman" w:hAnsi="Times New Roman" w:cs="Times New Roman"/>
          <w:sz w:val="24"/>
          <w:szCs w:val="24"/>
          <w:lang w:eastAsia="en-GB"/>
        </w:rPr>
        <w:t xml:space="preserve"> </w:t>
      </w:r>
      <w:r w:rsidR="00DB0A4B">
        <w:rPr>
          <w:rFonts w:ascii="Times New Roman" w:hAnsi="Times New Roman" w:cs="Times New Roman"/>
          <w:sz w:val="24"/>
          <w:szCs w:val="24"/>
          <w:lang w:eastAsia="en-GB"/>
        </w:rPr>
        <w:t xml:space="preserve">de când </w:t>
      </w:r>
      <w:r w:rsidR="0038737A" w:rsidRPr="0038737A">
        <w:rPr>
          <w:rFonts w:ascii="Times New Roman" w:hAnsi="Times New Roman" w:cs="Times New Roman"/>
          <w:sz w:val="24"/>
          <w:szCs w:val="24"/>
          <w:lang w:eastAsia="en-GB"/>
        </w:rPr>
        <w:t>începe etapa de autorecenzare online</w:t>
      </w:r>
      <w:r w:rsidR="0037172C">
        <w:rPr>
          <w:rFonts w:ascii="Times New Roman" w:hAnsi="Times New Roman" w:cs="Times New Roman"/>
          <w:sz w:val="24"/>
          <w:szCs w:val="24"/>
          <w:lang w:eastAsia="en-GB"/>
        </w:rPr>
        <w:t>, și până în 15 mai,</w:t>
      </w:r>
      <w:r w:rsidR="00DB0A4B">
        <w:rPr>
          <w:rFonts w:ascii="Times New Roman" w:hAnsi="Times New Roman" w:cs="Times New Roman"/>
          <w:sz w:val="24"/>
          <w:szCs w:val="24"/>
          <w:lang w:eastAsia="en-GB"/>
        </w:rPr>
        <w:t xml:space="preserve"> </w:t>
      </w:r>
      <w:r w:rsidR="0038737A" w:rsidRPr="0038737A">
        <w:rPr>
          <w:rFonts w:ascii="Times New Roman" w:hAnsi="Times New Roman" w:cs="Times New Roman"/>
          <w:sz w:val="24"/>
          <w:szCs w:val="24"/>
          <w:lang w:eastAsia="en-GB"/>
        </w:rPr>
        <w:t xml:space="preserve">fiecare cetățean va avea posibilitatea de a înscrie online datele necesare recensământului. </w:t>
      </w:r>
    </w:p>
    <w:p w:rsidR="00007729" w:rsidRDefault="00007729" w:rsidP="00343139">
      <w:pPr>
        <w:spacing w:after="0" w:line="360" w:lineRule="auto"/>
        <w:ind w:firstLine="706"/>
        <w:jc w:val="both"/>
        <w:rPr>
          <w:rFonts w:ascii="Times New Roman" w:hAnsi="Times New Roman" w:cs="Times New Roman"/>
          <w:sz w:val="24"/>
          <w:szCs w:val="24"/>
          <w:lang w:eastAsia="en-GB"/>
        </w:rPr>
      </w:pPr>
      <w:r w:rsidRPr="00007729">
        <w:rPr>
          <w:rFonts w:ascii="Times New Roman" w:hAnsi="Times New Roman" w:cs="Times New Roman"/>
          <w:sz w:val="24"/>
          <w:szCs w:val="24"/>
          <w:lang w:eastAsia="en-GB"/>
        </w:rPr>
        <w:t xml:space="preserve">Tot în cadrul ședinței de astăzi, conducerea Comisariatului Județean Dâmbovița al Gărzii Naționale de Mediu a prezentat bilanțul activității desfășurate în anul 2021, principalele zone vulnerabile privind calitatea factorilor de mediu în județul nostru și principalele acțiuni și măsuri pentru identificarea surselor de poluare și diminuarea impactului acestora asupra factorilor de mediu. </w:t>
      </w:r>
    </w:p>
    <w:p w:rsidR="0038737A" w:rsidRDefault="00184CAB" w:rsidP="00343139">
      <w:pPr>
        <w:spacing w:after="0" w:line="360" w:lineRule="auto"/>
        <w:ind w:firstLine="706"/>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În anul trecut, Comisariatul </w:t>
      </w:r>
      <w:r w:rsidRPr="00007729">
        <w:rPr>
          <w:rFonts w:ascii="Times New Roman" w:hAnsi="Times New Roman" w:cs="Times New Roman"/>
          <w:sz w:val="24"/>
          <w:szCs w:val="24"/>
          <w:lang w:eastAsia="en-GB"/>
        </w:rPr>
        <w:t>Județean Dâmbovița</w:t>
      </w:r>
      <w:r w:rsidR="0038737A">
        <w:rPr>
          <w:rFonts w:ascii="Times New Roman" w:hAnsi="Times New Roman" w:cs="Times New Roman"/>
          <w:sz w:val="24"/>
          <w:szCs w:val="24"/>
          <w:lang w:eastAsia="en-GB"/>
        </w:rPr>
        <w:t xml:space="preserve"> a realizat: 59 de inspecții planificate, 120 inspecții planificate tematice, 6 inspecții SEVESO și 645 controale neplanificate. </w:t>
      </w:r>
    </w:p>
    <w:p w:rsidR="001C46F6" w:rsidRDefault="00DB0A4B" w:rsidP="00343139">
      <w:pPr>
        <w:spacing w:after="0" w:line="360" w:lineRule="auto"/>
        <w:ind w:firstLine="706"/>
        <w:jc w:val="both"/>
        <w:rPr>
          <w:rFonts w:ascii="Times New Roman" w:hAnsi="Times New Roman" w:cs="Times New Roman"/>
          <w:sz w:val="24"/>
          <w:szCs w:val="24"/>
        </w:rPr>
      </w:pPr>
      <w:r w:rsidRPr="00DB0A4B">
        <w:rPr>
          <w:rFonts w:ascii="Times New Roman" w:hAnsi="Times New Roman" w:cs="Times New Roman"/>
          <w:sz w:val="24"/>
          <w:szCs w:val="24"/>
        </w:rPr>
        <w:t>Alte subiecte abordate au vizat prezentarea în sinteză a principalelor acțiuni și obiective propuse de serviciile publice deconcentrate, dar și de alte organe ale administrației publice din subordinea Guvernului sau a ministerelor c</w:t>
      </w:r>
      <w:r w:rsidR="00AA699B">
        <w:rPr>
          <w:rFonts w:ascii="Times New Roman" w:hAnsi="Times New Roman" w:cs="Times New Roman"/>
          <w:sz w:val="24"/>
          <w:szCs w:val="24"/>
        </w:rPr>
        <w:t>e urmează a fi realizat</w:t>
      </w:r>
      <w:r w:rsidRPr="00DB0A4B">
        <w:rPr>
          <w:rFonts w:ascii="Times New Roman" w:hAnsi="Times New Roman" w:cs="Times New Roman"/>
          <w:sz w:val="24"/>
          <w:szCs w:val="24"/>
        </w:rPr>
        <w:t>e în anul 2022</w:t>
      </w:r>
      <w:r>
        <w:rPr>
          <w:rFonts w:ascii="Times New Roman" w:hAnsi="Times New Roman" w:cs="Times New Roman"/>
          <w:sz w:val="24"/>
          <w:szCs w:val="24"/>
        </w:rPr>
        <w:t xml:space="preserve">. În acest sens, Prefectul județului, doamna Claudia Gilia, a </w:t>
      </w:r>
      <w:r w:rsidR="008C7687">
        <w:rPr>
          <w:rFonts w:ascii="Times New Roman" w:hAnsi="Times New Roman" w:cs="Times New Roman"/>
          <w:sz w:val="24"/>
          <w:szCs w:val="24"/>
        </w:rPr>
        <w:t>cerut</w:t>
      </w:r>
      <w:r>
        <w:rPr>
          <w:rFonts w:ascii="Times New Roman" w:hAnsi="Times New Roman" w:cs="Times New Roman"/>
          <w:sz w:val="24"/>
          <w:szCs w:val="24"/>
        </w:rPr>
        <w:t xml:space="preserve"> Direcției pentru Agricultură Județeană Dâmbovița</w:t>
      </w:r>
      <w:r w:rsidR="00C15635">
        <w:rPr>
          <w:rFonts w:ascii="Times New Roman" w:hAnsi="Times New Roman" w:cs="Times New Roman"/>
          <w:sz w:val="24"/>
          <w:szCs w:val="24"/>
        </w:rPr>
        <w:t xml:space="preserve"> </w:t>
      </w:r>
      <w:r w:rsidR="0037172C">
        <w:rPr>
          <w:rFonts w:ascii="Times New Roman" w:hAnsi="Times New Roman" w:cs="Times New Roman"/>
          <w:sz w:val="24"/>
          <w:szCs w:val="24"/>
        </w:rPr>
        <w:t>și Agenției de Plăți și Intervenție pentru Agricultură – Centru</w:t>
      </w:r>
      <w:r w:rsidR="008C7687">
        <w:rPr>
          <w:rFonts w:ascii="Times New Roman" w:hAnsi="Times New Roman" w:cs="Times New Roman"/>
          <w:sz w:val="24"/>
          <w:szCs w:val="24"/>
        </w:rPr>
        <w:t>l</w:t>
      </w:r>
      <w:r w:rsidR="0037172C">
        <w:rPr>
          <w:rFonts w:ascii="Times New Roman" w:hAnsi="Times New Roman" w:cs="Times New Roman"/>
          <w:sz w:val="24"/>
          <w:szCs w:val="24"/>
        </w:rPr>
        <w:t xml:space="preserve"> Județean Dâmbovița </w:t>
      </w:r>
      <w:r w:rsidR="00C15635">
        <w:rPr>
          <w:rFonts w:ascii="Times New Roman" w:hAnsi="Times New Roman" w:cs="Times New Roman"/>
          <w:sz w:val="24"/>
          <w:szCs w:val="24"/>
        </w:rPr>
        <w:t xml:space="preserve">să </w:t>
      </w:r>
      <w:r w:rsidR="00AA699B">
        <w:rPr>
          <w:rFonts w:ascii="Times New Roman" w:hAnsi="Times New Roman" w:cs="Times New Roman"/>
          <w:sz w:val="24"/>
          <w:szCs w:val="24"/>
        </w:rPr>
        <w:t xml:space="preserve">se implice activ în promovarea </w:t>
      </w:r>
      <w:r w:rsidR="004858F5">
        <w:rPr>
          <w:rFonts w:ascii="Times New Roman" w:hAnsi="Times New Roman" w:cs="Times New Roman"/>
          <w:sz w:val="24"/>
          <w:szCs w:val="24"/>
        </w:rPr>
        <w:t>programelor guvernamentale de sprijin</w:t>
      </w:r>
      <w:r w:rsidR="004F5500">
        <w:rPr>
          <w:rFonts w:ascii="Times New Roman" w:hAnsi="Times New Roman" w:cs="Times New Roman"/>
          <w:sz w:val="24"/>
          <w:szCs w:val="24"/>
        </w:rPr>
        <w:t xml:space="preserve"> ca fermierii dâmbovițeni să poată accesa facilitățile oferite de Guvernul României în cadrul programel</w:t>
      </w:r>
      <w:r w:rsidR="004858F5">
        <w:rPr>
          <w:rFonts w:ascii="Times New Roman" w:hAnsi="Times New Roman" w:cs="Times New Roman"/>
          <w:sz w:val="24"/>
          <w:szCs w:val="24"/>
        </w:rPr>
        <w:t>or de minimis pentru anul 2022</w:t>
      </w:r>
      <w:r w:rsidR="001C46F6">
        <w:rPr>
          <w:rFonts w:ascii="Times New Roman" w:hAnsi="Times New Roman" w:cs="Times New Roman"/>
          <w:sz w:val="24"/>
          <w:szCs w:val="24"/>
        </w:rPr>
        <w:t>.</w:t>
      </w:r>
      <w:r w:rsidR="004858F5">
        <w:rPr>
          <w:rFonts w:ascii="Times New Roman" w:hAnsi="Times New Roman" w:cs="Times New Roman"/>
          <w:sz w:val="24"/>
          <w:szCs w:val="24"/>
        </w:rPr>
        <w:t xml:space="preserve"> </w:t>
      </w:r>
    </w:p>
    <w:p w:rsidR="00343139" w:rsidRDefault="001C46F6" w:rsidP="00343139">
      <w:pPr>
        <w:spacing w:after="0" w:line="360" w:lineRule="auto"/>
        <w:ind w:firstLine="706"/>
        <w:jc w:val="both"/>
        <w:rPr>
          <w:rFonts w:ascii="Times New Roman" w:hAnsi="Times New Roman" w:cs="Times New Roman"/>
          <w:sz w:val="24"/>
          <w:szCs w:val="24"/>
        </w:rPr>
      </w:pPr>
      <w:r>
        <w:rPr>
          <w:rFonts w:ascii="Times New Roman" w:hAnsi="Times New Roman" w:cs="Times New Roman"/>
          <w:sz w:val="24"/>
          <w:szCs w:val="24"/>
        </w:rPr>
        <w:t xml:space="preserve">S-a solicitat serviciilor publice deconcentrate, de către Prefect, ca, până la data de 04.03.2022, </w:t>
      </w:r>
      <w:r w:rsidR="006059A9">
        <w:rPr>
          <w:rFonts w:ascii="Times New Roman" w:hAnsi="Times New Roman" w:cs="Times New Roman"/>
          <w:sz w:val="24"/>
          <w:szCs w:val="24"/>
        </w:rPr>
        <w:t xml:space="preserve">să </w:t>
      </w:r>
      <w:r>
        <w:rPr>
          <w:rFonts w:ascii="Times New Roman" w:hAnsi="Times New Roman" w:cs="Times New Roman"/>
          <w:sz w:val="24"/>
          <w:szCs w:val="24"/>
        </w:rPr>
        <w:t xml:space="preserve">se </w:t>
      </w:r>
      <w:r w:rsidR="006059A9">
        <w:rPr>
          <w:rFonts w:ascii="Times New Roman" w:hAnsi="Times New Roman" w:cs="Times New Roman"/>
          <w:sz w:val="24"/>
          <w:szCs w:val="24"/>
        </w:rPr>
        <w:t>tra</w:t>
      </w:r>
      <w:r w:rsidR="004858F5">
        <w:rPr>
          <w:rFonts w:ascii="Times New Roman" w:hAnsi="Times New Roman" w:cs="Times New Roman"/>
          <w:sz w:val="24"/>
          <w:szCs w:val="24"/>
        </w:rPr>
        <w:t xml:space="preserve">nsmită, în acest sens, un plan de acțiuni pe luna martie a.c., care va cuprinde obiectivele și acțiunile ce urmează a fi derulate la nivelul fiecărei instituții: situația actelor de reglementare emise, activități de teren, controale cu specificarea datei și a locației, constatări, măsuri și sancțiuni dispuse și campanii de promovare. De asemenea, </w:t>
      </w:r>
      <w:r w:rsidR="00343139">
        <w:rPr>
          <w:rFonts w:ascii="Times New Roman" w:hAnsi="Times New Roman" w:cs="Times New Roman"/>
          <w:sz w:val="24"/>
          <w:szCs w:val="24"/>
        </w:rPr>
        <w:t xml:space="preserve">reprezentanților instituțiilor </w:t>
      </w:r>
      <w:r w:rsidR="004858F5">
        <w:rPr>
          <w:rFonts w:ascii="Times New Roman" w:hAnsi="Times New Roman" w:cs="Times New Roman"/>
          <w:sz w:val="24"/>
          <w:szCs w:val="24"/>
        </w:rPr>
        <w:t xml:space="preserve">li s-a pus </w:t>
      </w:r>
      <w:r w:rsidR="00343139">
        <w:rPr>
          <w:rFonts w:ascii="Times New Roman" w:hAnsi="Times New Roman" w:cs="Times New Roman"/>
          <w:sz w:val="24"/>
          <w:szCs w:val="24"/>
        </w:rPr>
        <w:t xml:space="preserve">în vedere obligativitatea întocmirii unui raport de activitate privind stadiul îndeplinirii obiectivelor din Planul de acțiuni, care trebuie comunicat Instituției Prefectului la data de 4 </w:t>
      </w:r>
      <w:r w:rsidR="006059A9">
        <w:rPr>
          <w:rFonts w:ascii="Times New Roman" w:hAnsi="Times New Roman" w:cs="Times New Roman"/>
          <w:sz w:val="24"/>
          <w:szCs w:val="24"/>
        </w:rPr>
        <w:t>aprilie</w:t>
      </w:r>
      <w:r w:rsidR="00343139">
        <w:rPr>
          <w:rFonts w:ascii="Times New Roman" w:hAnsi="Times New Roman" w:cs="Times New Roman"/>
          <w:sz w:val="24"/>
          <w:szCs w:val="24"/>
        </w:rPr>
        <w:t xml:space="preserve"> 2022. Cu acest prilej, Prefectul Claudia Gilia le-a subliniat serviciilor deconcentrate că au obligația să asigure periodic </w:t>
      </w:r>
      <w:r w:rsidR="002B4D21">
        <w:rPr>
          <w:rFonts w:ascii="Times New Roman" w:hAnsi="Times New Roman" w:cs="Times New Roman"/>
          <w:sz w:val="24"/>
          <w:szCs w:val="24"/>
        </w:rPr>
        <w:t>(</w:t>
      </w:r>
      <w:r w:rsidR="00343139">
        <w:rPr>
          <w:rFonts w:ascii="Times New Roman" w:hAnsi="Times New Roman" w:cs="Times New Roman"/>
          <w:sz w:val="24"/>
          <w:szCs w:val="24"/>
        </w:rPr>
        <w:t>sau de fiecare dată când activitatea instituției prezintă un interes public imediat</w:t>
      </w:r>
      <w:r w:rsidR="002B4D21">
        <w:rPr>
          <w:rFonts w:ascii="Times New Roman" w:hAnsi="Times New Roman" w:cs="Times New Roman"/>
          <w:sz w:val="24"/>
          <w:szCs w:val="24"/>
        </w:rPr>
        <w:t>)</w:t>
      </w:r>
      <w:r w:rsidR="00343139">
        <w:rPr>
          <w:rFonts w:ascii="Times New Roman" w:hAnsi="Times New Roman" w:cs="Times New Roman"/>
          <w:sz w:val="24"/>
          <w:szCs w:val="24"/>
        </w:rPr>
        <w:t xml:space="preserve">, difuzarea de comunicate, informări de presă, organizarea de conferințe de presă, interviuri sau briefinguri. </w:t>
      </w:r>
    </w:p>
    <w:p w:rsidR="006059A9" w:rsidRDefault="006059A9" w:rsidP="00343139">
      <w:pPr>
        <w:spacing w:after="0" w:line="360" w:lineRule="auto"/>
        <w:ind w:firstLine="706"/>
        <w:jc w:val="both"/>
        <w:rPr>
          <w:rFonts w:ascii="Times New Roman" w:hAnsi="Times New Roman" w:cs="Times New Roman"/>
          <w:sz w:val="24"/>
          <w:szCs w:val="24"/>
        </w:rPr>
      </w:pPr>
      <w:r>
        <w:rPr>
          <w:rFonts w:ascii="Times New Roman" w:hAnsi="Times New Roman" w:cs="Times New Roman"/>
          <w:sz w:val="24"/>
          <w:szCs w:val="24"/>
        </w:rPr>
        <w:t>Tot în cadrul ședinței, Prefectul Claudia Gilia a cerut Agenției Județene pentru Ocuparea Forței de Muncă Dâmbovița, organizarea, în luna mai, a unui târg de joburi.</w:t>
      </w:r>
      <w:r w:rsidR="007E28D3">
        <w:rPr>
          <w:rFonts w:ascii="Times New Roman" w:hAnsi="Times New Roman" w:cs="Times New Roman"/>
          <w:sz w:val="24"/>
          <w:szCs w:val="24"/>
        </w:rPr>
        <w:t xml:space="preserve"> </w:t>
      </w:r>
    </w:p>
    <w:p w:rsidR="007E28D3" w:rsidRDefault="007E28D3" w:rsidP="00343139">
      <w:pPr>
        <w:spacing w:after="0" w:line="360" w:lineRule="auto"/>
        <w:ind w:firstLine="706"/>
        <w:jc w:val="both"/>
        <w:rPr>
          <w:rFonts w:ascii="Times New Roman" w:hAnsi="Times New Roman" w:cs="Times New Roman"/>
          <w:sz w:val="24"/>
          <w:szCs w:val="24"/>
        </w:rPr>
      </w:pPr>
      <w:r>
        <w:rPr>
          <w:rFonts w:ascii="Times New Roman" w:hAnsi="Times New Roman" w:cs="Times New Roman"/>
          <w:sz w:val="24"/>
          <w:szCs w:val="24"/>
        </w:rPr>
        <w:t xml:space="preserve">Mai multe detalii referitoare la ședința Colegiului Prefectural veți găsi accesând pagina web a Instituției Prefectului județul Dâmbovița: </w:t>
      </w:r>
    </w:p>
    <w:p w:rsidR="007E28D3" w:rsidRDefault="007E28D3" w:rsidP="00343139">
      <w:pPr>
        <w:spacing w:after="0" w:line="360" w:lineRule="auto"/>
        <w:ind w:firstLine="706"/>
        <w:jc w:val="both"/>
        <w:rPr>
          <w:rFonts w:ascii="Times New Roman" w:hAnsi="Times New Roman" w:cs="Times New Roman"/>
          <w:sz w:val="24"/>
          <w:szCs w:val="24"/>
        </w:rPr>
      </w:pPr>
      <w:r w:rsidRPr="007E28D3">
        <w:rPr>
          <w:rFonts w:ascii="Times New Roman" w:hAnsi="Times New Roman" w:cs="Times New Roman"/>
          <w:sz w:val="24"/>
          <w:szCs w:val="24"/>
        </w:rPr>
        <w:t>https://db.prefectura.mai.gov.ro/despre-noi/alte-activitati/colegiul-prefectural/</w:t>
      </w:r>
      <w:r>
        <w:rPr>
          <w:rFonts w:ascii="Times New Roman" w:hAnsi="Times New Roman" w:cs="Times New Roman"/>
          <w:sz w:val="24"/>
          <w:szCs w:val="24"/>
        </w:rPr>
        <w:t xml:space="preserve"> </w:t>
      </w:r>
    </w:p>
    <w:p w:rsidR="00FA1743" w:rsidRPr="00514D6C" w:rsidRDefault="00FA1743" w:rsidP="00343139">
      <w:pPr>
        <w:spacing w:after="0" w:line="360" w:lineRule="auto"/>
        <w:jc w:val="both"/>
        <w:rPr>
          <w:rFonts w:ascii="Times New Roman" w:hAnsi="Times New Roman" w:cs="Times New Roman"/>
          <w:b/>
          <w:i/>
          <w:sz w:val="24"/>
          <w:szCs w:val="24"/>
          <w:lang w:eastAsia="en-GB"/>
        </w:rPr>
      </w:pPr>
      <w:r>
        <w:rPr>
          <w:rFonts w:ascii="Times New Roman" w:hAnsi="Times New Roman" w:cs="Times New Roman"/>
          <w:sz w:val="24"/>
          <w:szCs w:val="24"/>
          <w:lang w:eastAsia="en-GB"/>
        </w:rPr>
        <w:tab/>
      </w:r>
    </w:p>
    <w:p w:rsidR="00FA1743" w:rsidRPr="00514D6C" w:rsidRDefault="00184CAB" w:rsidP="00184CAB">
      <w:pPr>
        <w:jc w:val="both"/>
        <w:rPr>
          <w:rFonts w:ascii="Times New Roman" w:hAnsi="Times New Roman" w:cs="Times New Roman"/>
          <w:sz w:val="24"/>
          <w:szCs w:val="24"/>
          <w:lang w:eastAsia="en-GB"/>
        </w:rPr>
      </w:pPr>
      <w:r>
        <w:rPr>
          <w:rFonts w:ascii="Times New Roman" w:hAnsi="Times New Roman" w:cs="Times New Roman"/>
          <w:sz w:val="24"/>
          <w:szCs w:val="24"/>
          <w:lang w:eastAsia="en-GB"/>
        </w:rPr>
        <w:tab/>
      </w:r>
      <w:r>
        <w:rPr>
          <w:rFonts w:ascii="Times New Roman" w:hAnsi="Times New Roman" w:cs="Times New Roman"/>
          <w:sz w:val="24"/>
          <w:szCs w:val="24"/>
          <w:lang w:eastAsia="en-GB"/>
        </w:rPr>
        <w:tab/>
      </w:r>
      <w:r>
        <w:rPr>
          <w:rFonts w:ascii="Times New Roman" w:hAnsi="Times New Roman" w:cs="Times New Roman"/>
          <w:sz w:val="24"/>
          <w:szCs w:val="24"/>
          <w:lang w:eastAsia="en-GB"/>
        </w:rPr>
        <w:tab/>
      </w:r>
      <w:r>
        <w:rPr>
          <w:rFonts w:ascii="Times New Roman" w:hAnsi="Times New Roman" w:cs="Times New Roman"/>
          <w:sz w:val="24"/>
          <w:szCs w:val="24"/>
          <w:lang w:eastAsia="en-GB"/>
        </w:rPr>
        <w:tab/>
      </w:r>
      <w:r>
        <w:rPr>
          <w:rFonts w:ascii="Times New Roman" w:hAnsi="Times New Roman" w:cs="Times New Roman"/>
          <w:sz w:val="24"/>
          <w:szCs w:val="24"/>
          <w:lang w:eastAsia="en-GB"/>
        </w:rPr>
        <w:tab/>
        <w:t>(Prefect, Claudia Gilia)</w:t>
      </w:r>
    </w:p>
    <w:p w:rsidR="00FA1743" w:rsidRPr="00514D6C" w:rsidRDefault="00FA1743" w:rsidP="00FA1743">
      <w:pPr>
        <w:tabs>
          <w:tab w:val="left" w:pos="6330"/>
        </w:tabs>
        <w:jc w:val="right"/>
        <w:rPr>
          <w:rFonts w:ascii="Times New Roman" w:hAnsi="Times New Roman" w:cs="Times New Roman"/>
          <w:b/>
          <w:sz w:val="24"/>
          <w:szCs w:val="24"/>
          <w:lang w:eastAsia="en-GB"/>
        </w:rPr>
      </w:pPr>
      <w:r>
        <w:rPr>
          <w:rFonts w:ascii="Times New Roman" w:hAnsi="Times New Roman" w:cs="Times New Roman"/>
          <w:b/>
          <w:sz w:val="24"/>
          <w:szCs w:val="24"/>
          <w:lang w:eastAsia="en-GB"/>
        </w:rPr>
        <w:t>Biroul de P</w:t>
      </w:r>
      <w:r w:rsidRPr="00514D6C">
        <w:rPr>
          <w:rFonts w:ascii="Times New Roman" w:hAnsi="Times New Roman" w:cs="Times New Roman"/>
          <w:b/>
          <w:sz w:val="24"/>
          <w:szCs w:val="24"/>
          <w:lang w:eastAsia="en-GB"/>
        </w:rPr>
        <w:t>r</w:t>
      </w:r>
      <w:r>
        <w:rPr>
          <w:rFonts w:ascii="Times New Roman" w:hAnsi="Times New Roman" w:cs="Times New Roman"/>
          <w:b/>
          <w:sz w:val="24"/>
          <w:szCs w:val="24"/>
          <w:lang w:eastAsia="en-GB"/>
        </w:rPr>
        <w:t>esă al Instituției Prefectului - J</w:t>
      </w:r>
      <w:r w:rsidRPr="00514D6C">
        <w:rPr>
          <w:rFonts w:ascii="Times New Roman" w:hAnsi="Times New Roman" w:cs="Times New Roman"/>
          <w:b/>
          <w:sz w:val="24"/>
          <w:szCs w:val="24"/>
          <w:lang w:eastAsia="en-GB"/>
        </w:rPr>
        <w:t>udețul Dâmbovița</w:t>
      </w:r>
    </w:p>
    <w:p w:rsidR="00FA1743" w:rsidRPr="00514D6C" w:rsidRDefault="00FA1743" w:rsidP="00FA1743">
      <w:pPr>
        <w:jc w:val="both"/>
        <w:rPr>
          <w:rFonts w:ascii="Times New Roman" w:hAnsi="Times New Roman" w:cs="Times New Roman"/>
          <w:sz w:val="24"/>
          <w:szCs w:val="24"/>
        </w:rPr>
      </w:pPr>
    </w:p>
    <w:p w:rsidR="008A2F34" w:rsidRDefault="008A2F34"/>
    <w:sectPr w:rsidR="008A2F34" w:rsidSect="009B014E">
      <w:footerReference w:type="default" r:id="rId8"/>
      <w:pgSz w:w="11907" w:h="16840" w:code="9"/>
      <w:pgMar w:top="360" w:right="747" w:bottom="450" w:left="1418" w:header="720" w:footer="9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2297" w:rsidRDefault="003E2297">
      <w:pPr>
        <w:spacing w:after="0" w:line="240" w:lineRule="auto"/>
      </w:pPr>
      <w:r>
        <w:separator/>
      </w:r>
    </w:p>
  </w:endnote>
  <w:endnote w:type="continuationSeparator" w:id="0">
    <w:p w:rsidR="003E2297" w:rsidRDefault="003E2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014E" w:rsidRDefault="004D1210" w:rsidP="009B014E">
    <w:pPr>
      <w:spacing w:after="0" w:line="240" w:lineRule="auto"/>
      <w:jc w:val="center"/>
    </w:pPr>
    <w:r w:rsidRPr="006A6366">
      <w:rPr>
        <w:noProof/>
      </w:rPr>
      <mc:AlternateContent>
        <mc:Choice Requires="wps">
          <w:drawing>
            <wp:anchor distT="0" distB="0" distL="114300" distR="114300" simplePos="0" relativeHeight="251658240" behindDoc="0" locked="0" layoutInCell="1" allowOverlap="1">
              <wp:simplePos x="0" y="0"/>
              <wp:positionH relativeFrom="column">
                <wp:posOffset>-368935</wp:posOffset>
              </wp:positionH>
              <wp:positionV relativeFrom="paragraph">
                <wp:posOffset>183515</wp:posOffset>
              </wp:positionV>
              <wp:extent cx="6485255" cy="405765"/>
              <wp:effectExtent l="0" t="0" r="0" b="0"/>
              <wp:wrapNone/>
              <wp:docPr id="4"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85255" cy="405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014E" w:rsidRDefault="009B014E" w:rsidP="009B014E">
                          <w:pPr>
                            <w:spacing w:after="0" w:line="240" w:lineRule="auto"/>
                            <w:jc w:val="center"/>
                            <w:rPr>
                              <w:sz w:val="16"/>
                              <w:szCs w:val="16"/>
                            </w:rPr>
                          </w:pPr>
                          <w:r w:rsidRPr="008B6293">
                            <w:rPr>
                              <w:sz w:val="16"/>
                              <w:szCs w:val="16"/>
                            </w:rPr>
                            <w:t>Piaţa Tricolorului nr. 1, Târgovişte, CP 130 017, nr. de telefon: +40245 611 423,</w:t>
                          </w:r>
                          <w:r>
                            <w:rPr>
                              <w:sz w:val="16"/>
                              <w:szCs w:val="16"/>
                            </w:rPr>
                            <w:t xml:space="preserve"> +40245 207 901,</w:t>
                          </w:r>
                          <w:r w:rsidRPr="008B6293">
                            <w:rPr>
                              <w:sz w:val="16"/>
                              <w:szCs w:val="16"/>
                            </w:rPr>
                            <w:t xml:space="preserve"> Centrală: +40245 611 289,</w:t>
                          </w:r>
                          <w:r>
                            <w:rPr>
                              <w:sz w:val="16"/>
                              <w:szCs w:val="16"/>
                            </w:rPr>
                            <w:t xml:space="preserve"> </w:t>
                          </w:r>
                        </w:p>
                        <w:p w:rsidR="009B014E" w:rsidRDefault="009B014E" w:rsidP="009B014E">
                          <w:pPr>
                            <w:spacing w:after="0" w:line="240" w:lineRule="auto"/>
                            <w:jc w:val="center"/>
                            <w:rPr>
                              <w:sz w:val="16"/>
                              <w:szCs w:val="16"/>
                            </w:rPr>
                          </w:pPr>
                          <w:r>
                            <w:rPr>
                              <w:sz w:val="16"/>
                              <w:szCs w:val="16"/>
                            </w:rPr>
                            <w:t xml:space="preserve">+40245 207 908, </w:t>
                          </w:r>
                          <w:r w:rsidRPr="008B6293">
                            <w:rPr>
                              <w:sz w:val="16"/>
                              <w:szCs w:val="16"/>
                            </w:rPr>
                            <w:t xml:space="preserve">nr. de fax: +40245 211 334, +40245 220 </w:t>
                          </w:r>
                          <w:r>
                            <w:rPr>
                              <w:sz w:val="16"/>
                              <w:szCs w:val="16"/>
                            </w:rPr>
                            <w:t>570</w:t>
                          </w:r>
                          <w:r w:rsidRPr="008B6293">
                            <w:rPr>
                              <w:sz w:val="16"/>
                              <w:szCs w:val="16"/>
                            </w:rPr>
                            <w:t xml:space="preserve">, adresa de e-mail: </w:t>
                          </w:r>
                          <w:hyperlink r:id="rId1" w:history="1">
                            <w:r w:rsidRPr="00E4377E">
                              <w:rPr>
                                <w:rStyle w:val="Hyperlink"/>
                                <w:sz w:val="16"/>
                                <w:szCs w:val="16"/>
                                <w:lang w:val="fr-CA"/>
                              </w:rPr>
                              <w:t>secretariat.ipdb@mai.gov.ro</w:t>
                            </w:r>
                          </w:hyperlink>
                          <w:r w:rsidRPr="008B6293">
                            <w:rPr>
                              <w:sz w:val="16"/>
                              <w:szCs w:val="16"/>
                            </w:rPr>
                            <w:t xml:space="preserve">, </w:t>
                          </w:r>
                        </w:p>
                        <w:p w:rsidR="009B014E" w:rsidRPr="00EF08EE" w:rsidRDefault="009B014E" w:rsidP="009B014E">
                          <w:pPr>
                            <w:tabs>
                              <w:tab w:val="left" w:pos="4410"/>
                              <w:tab w:val="center" w:pos="5103"/>
                            </w:tabs>
                            <w:spacing w:after="0" w:line="240" w:lineRule="auto"/>
                            <w:jc w:val="center"/>
                            <w:rPr>
                              <w:lang w:val="de-DE"/>
                            </w:rPr>
                          </w:pPr>
                          <w:r w:rsidRPr="008B6293">
                            <w:rPr>
                              <w:sz w:val="16"/>
                              <w:szCs w:val="16"/>
                            </w:rPr>
                            <w:t>adres</w:t>
                          </w:r>
                          <w:r>
                            <w:rPr>
                              <w:sz w:val="16"/>
                              <w:szCs w:val="16"/>
                            </w:rPr>
                            <w:t>a</w:t>
                          </w:r>
                          <w:r w:rsidRPr="008B6293">
                            <w:rPr>
                              <w:sz w:val="16"/>
                              <w:szCs w:val="16"/>
                            </w:rPr>
                            <w:t xml:space="preserve"> website: </w:t>
                          </w:r>
                          <w:r w:rsidRPr="00832A83">
                            <w:rPr>
                              <w:sz w:val="16"/>
                              <w:szCs w:val="16"/>
                            </w:rPr>
                            <w:t>https://db.prefectura.mai.gov.ro/</w:t>
                          </w:r>
                        </w:p>
                        <w:p w:rsidR="009B014E" w:rsidRPr="00EF08EE" w:rsidRDefault="009B014E" w:rsidP="009B014E">
                          <w:pPr>
                            <w:spacing w:after="0" w:line="240" w:lineRule="auto"/>
                            <w:rPr>
                              <w:lang w:val="de-DE"/>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2" o:spid="_x0000_s1027" type="#_x0000_t202" style="position:absolute;left:0;text-align:left;margin-left:-29.05pt;margin-top:14.45pt;width:510.65pt;height:3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h+nRDbAQAArAMAAA4AAABkcnMvZTJvRG9jLnhtbKxTy27bMBC8F+g/ELzXUozYDQTLQZvA&#13;&#10;RYH0AaT5AIqiJKIUl13Sltyv75KS4ja9FdWBWJK7w53Z0e527A07KfQabMmvVjlnykqotW1L/vTt&#13;&#10;8OaGMx+ErYUBq0p+Vp7f7l+/2g2uUGvowNQKGYFYXwyu5F0IrsgyLzvVC78CpyxdNoC9CLTFNqtR&#13;&#10;DITem2yd59tsAKwdglTe0+n9dMn3Cb9plAxfmsarwEzJqbeQVkxrldZsvxNFi8J1Ws59iH9ooxfa&#13;&#10;0qvPUPciCHZE/RdUryWChyasJPQZNI2WKpEgOlf5CzqPnXAqkSF1vHvWyf8/WPn59Oi+Igvjexhp&#13;&#10;gomEdw8gv3tG4mSD88WcFFX1hY/p1fAJapqnOAZIJWODfeRPjBjhkNbni75qDEzS6fb6ZrPebDiT&#13;&#10;dHmdb95uKY6PiGKpd+jDBwU9i0HJkSaY8MXpwYc5d8mJ73kwuj5oY9IG2+rOIDsJGvchfQv+H3nG&#13;&#10;xmwLsW7GjEeJa6Q3EQ1jNcbbSLqC+ky0ESYHkeMp6AB/cjaQeUrufxwFKs7MR0vTiVZbAlyCagmE&#13;&#10;lVRa8sDZFN6FyZJHh7rtCHkag4V3JG+jJ96XNuZOyRFJutm90XK/71PW5Sfb/wIAAP//AwBQSwME&#13;&#10;FAAGAAgAAAAhAFgpL5njAAAADwEAAA8AAABkcnMvZG93bnJldi54bWxMj8FOwzAMhu9IvENkJG5b&#13;&#10;2gKj7ZpOCIQmcZno9gBZY9qKxqmadO3eHnOCi2XLv3//X7FbbC8uOPrOkYJ4HYFAqp3pqFFwOr6v&#13;&#10;UhA+aDK6d4QKruhhV97eFDo3bqZPvFShEWxCPtcK2hCGXEpft2i1X7sBiXdfbrQ68Dg20ox6ZnPb&#13;&#10;yySKNtLqjvhDqwd8bbH+riaroHum+GOqHhcZz9npeGj3h+u0V+r+bnnbcnnZggi4hL8L+GXg/FBy&#13;&#10;sLObyHjRK1g9pTFLFSRpBoIF2eYhAXHmJmEwWRbyP0f5AwAA//8DAFBLAQItABQABgAIAAAAIQBa&#13;&#10;IpOj/wAAAOUBAAATAAAAAAAAAAAAAAAAAAAAAABbQ29udGVudF9UeXBlc10ueG1sUEsBAi0AFAAG&#13;&#10;AAgAAAAhAKdKzzjXAAAAlgEAAAsAAAAAAAAAAAAAAAAAMAEAAF9yZWxzLy5yZWxzUEsBAi0AFAAG&#13;&#10;AAgAAAAhAJh+nRDbAQAArAMAAA4AAAAAAAAAAAAAAAAAMAIAAGRycy9lMm9Eb2MueG1sUEsBAi0A&#13;&#10;FAAGAAgAAAAhAFgpL5njAAAADwEAAA8AAAAAAAAAAAAAAAAANwQAAGRycy9kb3ducmV2LnhtbFBL&#13;&#10;BQYAAAAABAAEAPMAAABHBQAAAAA=&#13;&#10;" stroked="f">
              <v:path arrowok="t"/>
              <v:textbox inset="0,0,0,0">
                <w:txbxContent>
                  <w:p w:rsidR="009B014E" w:rsidRDefault="009B014E" w:rsidP="009B014E">
                    <w:pPr>
                      <w:spacing w:after="0" w:line="240" w:lineRule="auto"/>
                      <w:jc w:val="center"/>
                      <w:rPr>
                        <w:sz w:val="16"/>
                        <w:szCs w:val="16"/>
                      </w:rPr>
                    </w:pPr>
                    <w:r w:rsidRPr="008B6293">
                      <w:rPr>
                        <w:sz w:val="16"/>
                        <w:szCs w:val="16"/>
                      </w:rPr>
                      <w:t>Piaţa Tricolorului nr. 1, Târgovişte, CP 130 017, nr. de telefon: +40245 611 423,</w:t>
                    </w:r>
                    <w:r>
                      <w:rPr>
                        <w:sz w:val="16"/>
                        <w:szCs w:val="16"/>
                      </w:rPr>
                      <w:t xml:space="preserve"> +40245 207 901,</w:t>
                    </w:r>
                    <w:r w:rsidRPr="008B6293">
                      <w:rPr>
                        <w:sz w:val="16"/>
                        <w:szCs w:val="16"/>
                      </w:rPr>
                      <w:t xml:space="preserve"> Centrală: +40245 611 289,</w:t>
                    </w:r>
                    <w:r>
                      <w:rPr>
                        <w:sz w:val="16"/>
                        <w:szCs w:val="16"/>
                      </w:rPr>
                      <w:t xml:space="preserve"> </w:t>
                    </w:r>
                  </w:p>
                  <w:p w:rsidR="009B014E" w:rsidRDefault="009B014E" w:rsidP="009B014E">
                    <w:pPr>
                      <w:spacing w:after="0" w:line="240" w:lineRule="auto"/>
                      <w:jc w:val="center"/>
                      <w:rPr>
                        <w:sz w:val="16"/>
                        <w:szCs w:val="16"/>
                      </w:rPr>
                    </w:pPr>
                    <w:r>
                      <w:rPr>
                        <w:sz w:val="16"/>
                        <w:szCs w:val="16"/>
                      </w:rPr>
                      <w:t xml:space="preserve">+40245 207 908, </w:t>
                    </w:r>
                    <w:r w:rsidRPr="008B6293">
                      <w:rPr>
                        <w:sz w:val="16"/>
                        <w:szCs w:val="16"/>
                      </w:rPr>
                      <w:t xml:space="preserve">nr. de fax: +40245 211 334, +40245 220 </w:t>
                    </w:r>
                    <w:r>
                      <w:rPr>
                        <w:sz w:val="16"/>
                        <w:szCs w:val="16"/>
                      </w:rPr>
                      <w:t>570</w:t>
                    </w:r>
                    <w:r w:rsidRPr="008B6293">
                      <w:rPr>
                        <w:sz w:val="16"/>
                        <w:szCs w:val="16"/>
                      </w:rPr>
                      <w:t xml:space="preserve">, adresa de e-mail: </w:t>
                    </w:r>
                    <w:hyperlink r:id="rId2" w:history="1">
                      <w:r w:rsidRPr="00E4377E">
                        <w:rPr>
                          <w:rStyle w:val="Hyperlink"/>
                          <w:sz w:val="16"/>
                          <w:szCs w:val="16"/>
                          <w:lang w:val="fr-CA"/>
                        </w:rPr>
                        <w:t>secretariat.ipdb@mai.gov.ro</w:t>
                      </w:r>
                    </w:hyperlink>
                    <w:r w:rsidRPr="008B6293">
                      <w:rPr>
                        <w:sz w:val="16"/>
                        <w:szCs w:val="16"/>
                      </w:rPr>
                      <w:t xml:space="preserve">, </w:t>
                    </w:r>
                  </w:p>
                  <w:p w:rsidR="009B014E" w:rsidRPr="00EF08EE" w:rsidRDefault="009B014E" w:rsidP="009B014E">
                    <w:pPr>
                      <w:tabs>
                        <w:tab w:val="left" w:pos="4410"/>
                        <w:tab w:val="center" w:pos="5103"/>
                      </w:tabs>
                      <w:spacing w:after="0" w:line="240" w:lineRule="auto"/>
                      <w:jc w:val="center"/>
                      <w:rPr>
                        <w:lang w:val="de-DE"/>
                      </w:rPr>
                    </w:pPr>
                    <w:r w:rsidRPr="008B6293">
                      <w:rPr>
                        <w:sz w:val="16"/>
                        <w:szCs w:val="16"/>
                      </w:rPr>
                      <w:t>adres</w:t>
                    </w:r>
                    <w:r>
                      <w:rPr>
                        <w:sz w:val="16"/>
                        <w:szCs w:val="16"/>
                      </w:rPr>
                      <w:t>a</w:t>
                    </w:r>
                    <w:r w:rsidRPr="008B6293">
                      <w:rPr>
                        <w:sz w:val="16"/>
                        <w:szCs w:val="16"/>
                      </w:rPr>
                      <w:t xml:space="preserve"> website: </w:t>
                    </w:r>
                    <w:r w:rsidRPr="00832A83">
                      <w:rPr>
                        <w:sz w:val="16"/>
                        <w:szCs w:val="16"/>
                      </w:rPr>
                      <w:t>https://db.prefectura.mai.gov.ro/</w:t>
                    </w:r>
                  </w:p>
                  <w:p w:rsidR="009B014E" w:rsidRPr="00EF08EE" w:rsidRDefault="009B014E" w:rsidP="009B014E">
                    <w:pPr>
                      <w:spacing w:after="0" w:line="240" w:lineRule="auto"/>
                      <w:rPr>
                        <w:lang w:val="de-DE"/>
                      </w:rPr>
                    </w:pPr>
                  </w:p>
                </w:txbxContent>
              </v:textbox>
            </v:shape>
          </w:pict>
        </mc:Fallback>
      </mc:AlternateContent>
    </w:r>
    <w:r w:rsidRPr="006A6366">
      <w:rPr>
        <w:noProof/>
      </w:rPr>
      <mc:AlternateContent>
        <mc:Choice Requires="wps">
          <w:drawing>
            <wp:anchor distT="0" distB="0" distL="114300" distR="114300" simplePos="0" relativeHeight="251657216" behindDoc="0" locked="0" layoutInCell="1" allowOverlap="1">
              <wp:simplePos x="0" y="0"/>
              <wp:positionH relativeFrom="column">
                <wp:posOffset>-14605</wp:posOffset>
              </wp:positionH>
              <wp:positionV relativeFrom="paragraph">
                <wp:posOffset>123825</wp:posOffset>
              </wp:positionV>
              <wp:extent cx="5760085" cy="635"/>
              <wp:effectExtent l="0" t="0" r="0" b="0"/>
              <wp:wrapNone/>
              <wp:docPr id="3" nam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60085" cy="635"/>
                      </a:xfrm>
                      <a:prstGeom prst="straightConnector1">
                        <a:avLst/>
                      </a:prstGeom>
                      <a:noFill/>
                      <a:ln w="2540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9EB2DA" id="_x0000_t32" coordsize="21600,21600" o:spt="32" o:oned="t" path="m,l21600,21600e" filled="f">
              <v:path arrowok="t" fillok="f" o:connecttype="none"/>
              <o:lock v:ext="edit" shapetype="t"/>
            </v:shapetype>
            <v:shape id=" 1" o:spid="_x0000_s1026" type="#_x0000_t32" style="position:absolute;margin-left:-1.15pt;margin-top:9.75pt;width:453.5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Dl8TKyAQAATgMAAA4AAABkcnMvZTJvRG9jLnhtbKxT247TMBB9R+IfLL/TpIWWVdR0hbos&#13;&#10;LwustPABU8dJLByPNeM27d9je5MulzeEIlken8yZOcfj7e15sOKkiQ26Wi4XpRTaKWyM62r5/dv9&#13;&#10;mxspOIBrwKLTtbxolre716+2o6/0Cnu0jSYRSRxXo69lH4KvioJVrwfgBXrtItgiDRBiSF3REIyR&#13;&#10;fbDFqiw3xYjUeEKlmePp3TMod5m/bbUKX9uWdRC2lrG3kFfK6yGvxW4LVUfge6OmPuAf2hjAuFj1&#13;&#10;SnUHAcSRzF9Ug1GEjG1YKBwKbFujdBYR5SzLP+Q89eB1FhPdYX/1if8frfpy2rtHSq2rs3vyD6h+&#13;&#10;sIiuFKPn6oqmgP0jicP4GZt4kXAMmAWfWxpSdpQiztnSy4ux+hyEiqfr95uyvFlLoSK4eRs3qQJU&#13;&#10;c7InDp80DiJtasmBwHR92KNz8QqRlrkUnB44TJlzRirt8N5YmwCorBNjLVfrd2WZcxitaRKcQKbu&#13;&#10;sLckThDH4cM6fXMnv/1HeHTNM1+vofk4BwGMnYLYvHWTS8mYNHFcHbC5RJNm++KdZZnTfKWh+DXO&#13;&#10;6S/PYPcTAAD//wMAUEsDBBQABgAIAAAAIQABrHlp4QAAAA4BAAAPAAAAZHJzL2Rvd25yZXYueG1s&#13;&#10;TE9NT8JAEL2b8B82Y+INtqIQKd0SxXjw4AEE5Lh0x7a0O9t0l1L/vcMJLpPMezPvI1n0thYdtr50&#13;&#10;pOBxFIFAypwpKVew+f4YvoDwQZPRtSNU8IceFungLtGxcWdaYbcOuWAR8rFWUITQxFL6rECr/cg1&#13;&#10;SMz9utbqwGubS9PqM4vbWo6jaCqtLokdCt3gssCsWp+sAiltqHbLcrL//Kr227eONsfmR6mH+/59&#13;&#10;zuN1DiJgH64fcOnA+SHlYAd3IuNFrWA4fuJLxmcTEMzPomfuc7gAUxAyTeRtjfQfAAD//wMAUEsB&#13;&#10;Ai0AFAAGAAgAAAAhAFoik6P/AAAA5QEAABMAAAAAAAAAAAAAAAAAAAAAAFtDb250ZW50X1R5cGVz&#13;&#10;XS54bWxQSwECLQAUAAYACAAAACEAp0rPONcAAACWAQAACwAAAAAAAAAAAAAAAAAwAQAAX3JlbHMv&#13;&#10;LnJlbHNQSwECLQAUAAYACAAAACEAMOXxMrIBAABOAwAADgAAAAAAAAAAAAAAAAAwAgAAZHJzL2Uy&#13;&#10;b0RvYy54bWxQSwECLQAUAAYACAAAACEAAax5aeEAAAAOAQAADwAAAAAAAAAAAAAAAAAOBAAAZHJz&#13;&#10;L2Rvd25yZXYueG1sUEsFBgAAAAAEAAQA8wAAABwFAAAAAA==&#13;&#10;" strokecolor="#a5a5a5" strokeweight="2pt">
              <o:lock v:ext="edit" shapetype="f"/>
            </v:shape>
          </w:pict>
        </mc:Fallback>
      </mc:AlternateContent>
    </w:r>
    <w:r w:rsidR="009B014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2297" w:rsidRDefault="003E2297">
      <w:pPr>
        <w:spacing w:after="0" w:line="240" w:lineRule="auto"/>
      </w:pPr>
      <w:r>
        <w:separator/>
      </w:r>
    </w:p>
  </w:footnote>
  <w:footnote w:type="continuationSeparator" w:id="0">
    <w:p w:rsidR="003E2297" w:rsidRDefault="003E22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12A2"/>
    <w:multiLevelType w:val="hybridMultilevel"/>
    <w:tmpl w:val="01DA8824"/>
    <w:lvl w:ilvl="0" w:tplc="04180001">
      <w:start w:val="1"/>
      <w:numFmt w:val="bullet"/>
      <w:lvlText w:val=""/>
      <w:lvlJc w:val="left"/>
      <w:pPr>
        <w:tabs>
          <w:tab w:val="num" w:pos="720"/>
        </w:tabs>
        <w:ind w:left="720" w:hanging="360"/>
      </w:pPr>
      <w:rPr>
        <w:rFonts w:ascii="Symbol" w:hAnsi="Symbol" w:hint="default"/>
      </w:rPr>
    </w:lvl>
    <w:lvl w:ilvl="1" w:tplc="BB1472FA" w:tentative="1">
      <w:start w:val="1"/>
      <w:numFmt w:val="bullet"/>
      <w:lvlText w:val="•"/>
      <w:lvlJc w:val="left"/>
      <w:pPr>
        <w:tabs>
          <w:tab w:val="num" w:pos="1440"/>
        </w:tabs>
        <w:ind w:left="1440" w:hanging="360"/>
      </w:pPr>
      <w:rPr>
        <w:rFonts w:ascii="Arial" w:hAnsi="Arial" w:hint="default"/>
      </w:rPr>
    </w:lvl>
    <w:lvl w:ilvl="2" w:tplc="49C8E3FE">
      <w:start w:val="1"/>
      <w:numFmt w:val="bullet"/>
      <w:lvlText w:val="•"/>
      <w:lvlJc w:val="left"/>
      <w:pPr>
        <w:tabs>
          <w:tab w:val="num" w:pos="2160"/>
        </w:tabs>
        <w:ind w:left="2160" w:hanging="360"/>
      </w:pPr>
      <w:rPr>
        <w:rFonts w:ascii="Arial" w:hAnsi="Arial" w:hint="default"/>
      </w:rPr>
    </w:lvl>
    <w:lvl w:ilvl="3" w:tplc="3426F3DC" w:tentative="1">
      <w:start w:val="1"/>
      <w:numFmt w:val="bullet"/>
      <w:lvlText w:val="•"/>
      <w:lvlJc w:val="left"/>
      <w:pPr>
        <w:tabs>
          <w:tab w:val="num" w:pos="2880"/>
        </w:tabs>
        <w:ind w:left="2880" w:hanging="360"/>
      </w:pPr>
      <w:rPr>
        <w:rFonts w:ascii="Arial" w:hAnsi="Arial" w:hint="default"/>
      </w:rPr>
    </w:lvl>
    <w:lvl w:ilvl="4" w:tplc="E1003B80" w:tentative="1">
      <w:start w:val="1"/>
      <w:numFmt w:val="bullet"/>
      <w:lvlText w:val="•"/>
      <w:lvlJc w:val="left"/>
      <w:pPr>
        <w:tabs>
          <w:tab w:val="num" w:pos="3600"/>
        </w:tabs>
        <w:ind w:left="3600" w:hanging="360"/>
      </w:pPr>
      <w:rPr>
        <w:rFonts w:ascii="Arial" w:hAnsi="Arial" w:hint="default"/>
      </w:rPr>
    </w:lvl>
    <w:lvl w:ilvl="5" w:tplc="2A2C529A" w:tentative="1">
      <w:start w:val="1"/>
      <w:numFmt w:val="bullet"/>
      <w:lvlText w:val="•"/>
      <w:lvlJc w:val="left"/>
      <w:pPr>
        <w:tabs>
          <w:tab w:val="num" w:pos="4320"/>
        </w:tabs>
        <w:ind w:left="4320" w:hanging="360"/>
      </w:pPr>
      <w:rPr>
        <w:rFonts w:ascii="Arial" w:hAnsi="Arial" w:hint="default"/>
      </w:rPr>
    </w:lvl>
    <w:lvl w:ilvl="6" w:tplc="56349554" w:tentative="1">
      <w:start w:val="1"/>
      <w:numFmt w:val="bullet"/>
      <w:lvlText w:val="•"/>
      <w:lvlJc w:val="left"/>
      <w:pPr>
        <w:tabs>
          <w:tab w:val="num" w:pos="5040"/>
        </w:tabs>
        <w:ind w:left="5040" w:hanging="360"/>
      </w:pPr>
      <w:rPr>
        <w:rFonts w:ascii="Arial" w:hAnsi="Arial" w:hint="default"/>
      </w:rPr>
    </w:lvl>
    <w:lvl w:ilvl="7" w:tplc="49162A12" w:tentative="1">
      <w:start w:val="1"/>
      <w:numFmt w:val="bullet"/>
      <w:lvlText w:val="•"/>
      <w:lvlJc w:val="left"/>
      <w:pPr>
        <w:tabs>
          <w:tab w:val="num" w:pos="5760"/>
        </w:tabs>
        <w:ind w:left="5760" w:hanging="360"/>
      </w:pPr>
      <w:rPr>
        <w:rFonts w:ascii="Arial" w:hAnsi="Arial" w:hint="default"/>
      </w:rPr>
    </w:lvl>
    <w:lvl w:ilvl="8" w:tplc="6D9A059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9D72C21"/>
    <w:multiLevelType w:val="hybridMultilevel"/>
    <w:tmpl w:val="7854C84C"/>
    <w:lvl w:ilvl="0" w:tplc="32707568">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2" w15:restartNumberingAfterBreak="0">
    <w:nsid w:val="3D523DFC"/>
    <w:multiLevelType w:val="hybridMultilevel"/>
    <w:tmpl w:val="354E7CD6"/>
    <w:lvl w:ilvl="0" w:tplc="A926B428">
      <w:start w:val="1"/>
      <w:numFmt w:val="bullet"/>
      <w:lvlText w:val="•"/>
      <w:lvlJc w:val="left"/>
      <w:pPr>
        <w:tabs>
          <w:tab w:val="num" w:pos="720"/>
        </w:tabs>
        <w:ind w:left="720" w:hanging="360"/>
      </w:pPr>
      <w:rPr>
        <w:rFonts w:ascii="Arial" w:hAnsi="Arial" w:hint="default"/>
      </w:rPr>
    </w:lvl>
    <w:lvl w:ilvl="1" w:tplc="10669EE6" w:tentative="1">
      <w:start w:val="1"/>
      <w:numFmt w:val="bullet"/>
      <w:lvlText w:val="•"/>
      <w:lvlJc w:val="left"/>
      <w:pPr>
        <w:tabs>
          <w:tab w:val="num" w:pos="1440"/>
        </w:tabs>
        <w:ind w:left="1440" w:hanging="360"/>
      </w:pPr>
      <w:rPr>
        <w:rFonts w:ascii="Arial" w:hAnsi="Arial" w:hint="default"/>
      </w:rPr>
    </w:lvl>
    <w:lvl w:ilvl="2" w:tplc="ABEC2B9C">
      <w:start w:val="1"/>
      <w:numFmt w:val="bullet"/>
      <w:lvlText w:val="-"/>
      <w:lvlJc w:val="left"/>
      <w:pPr>
        <w:tabs>
          <w:tab w:val="num" w:pos="2160"/>
        </w:tabs>
        <w:ind w:left="2160" w:hanging="360"/>
      </w:pPr>
      <w:rPr>
        <w:rFonts w:ascii="Calibri" w:hAnsi="Calibri" w:hint="default"/>
      </w:rPr>
    </w:lvl>
    <w:lvl w:ilvl="3" w:tplc="B9F0A868" w:tentative="1">
      <w:start w:val="1"/>
      <w:numFmt w:val="bullet"/>
      <w:lvlText w:val="•"/>
      <w:lvlJc w:val="left"/>
      <w:pPr>
        <w:tabs>
          <w:tab w:val="num" w:pos="2880"/>
        </w:tabs>
        <w:ind w:left="2880" w:hanging="360"/>
      </w:pPr>
      <w:rPr>
        <w:rFonts w:ascii="Arial" w:hAnsi="Arial" w:hint="default"/>
      </w:rPr>
    </w:lvl>
    <w:lvl w:ilvl="4" w:tplc="0AFA83E4" w:tentative="1">
      <w:start w:val="1"/>
      <w:numFmt w:val="bullet"/>
      <w:lvlText w:val="•"/>
      <w:lvlJc w:val="left"/>
      <w:pPr>
        <w:tabs>
          <w:tab w:val="num" w:pos="3600"/>
        </w:tabs>
        <w:ind w:left="3600" w:hanging="360"/>
      </w:pPr>
      <w:rPr>
        <w:rFonts w:ascii="Arial" w:hAnsi="Arial" w:hint="default"/>
      </w:rPr>
    </w:lvl>
    <w:lvl w:ilvl="5" w:tplc="40FC6762" w:tentative="1">
      <w:start w:val="1"/>
      <w:numFmt w:val="bullet"/>
      <w:lvlText w:val="•"/>
      <w:lvlJc w:val="left"/>
      <w:pPr>
        <w:tabs>
          <w:tab w:val="num" w:pos="4320"/>
        </w:tabs>
        <w:ind w:left="4320" w:hanging="360"/>
      </w:pPr>
      <w:rPr>
        <w:rFonts w:ascii="Arial" w:hAnsi="Arial" w:hint="default"/>
      </w:rPr>
    </w:lvl>
    <w:lvl w:ilvl="6" w:tplc="8E36270A" w:tentative="1">
      <w:start w:val="1"/>
      <w:numFmt w:val="bullet"/>
      <w:lvlText w:val="•"/>
      <w:lvlJc w:val="left"/>
      <w:pPr>
        <w:tabs>
          <w:tab w:val="num" w:pos="5040"/>
        </w:tabs>
        <w:ind w:left="5040" w:hanging="360"/>
      </w:pPr>
      <w:rPr>
        <w:rFonts w:ascii="Arial" w:hAnsi="Arial" w:hint="default"/>
      </w:rPr>
    </w:lvl>
    <w:lvl w:ilvl="7" w:tplc="3426DBFE" w:tentative="1">
      <w:start w:val="1"/>
      <w:numFmt w:val="bullet"/>
      <w:lvlText w:val="•"/>
      <w:lvlJc w:val="left"/>
      <w:pPr>
        <w:tabs>
          <w:tab w:val="num" w:pos="5760"/>
        </w:tabs>
        <w:ind w:left="5760" w:hanging="360"/>
      </w:pPr>
      <w:rPr>
        <w:rFonts w:ascii="Arial" w:hAnsi="Arial" w:hint="default"/>
      </w:rPr>
    </w:lvl>
    <w:lvl w:ilvl="8" w:tplc="390604D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8DC27D7"/>
    <w:multiLevelType w:val="hybridMultilevel"/>
    <w:tmpl w:val="FDD696DC"/>
    <w:lvl w:ilvl="0" w:tplc="5136D95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560DF2"/>
    <w:multiLevelType w:val="hybridMultilevel"/>
    <w:tmpl w:val="767032F0"/>
    <w:lvl w:ilvl="0" w:tplc="A926B428">
      <w:start w:val="1"/>
      <w:numFmt w:val="bullet"/>
      <w:lvlText w:val="•"/>
      <w:lvlJc w:val="left"/>
      <w:pPr>
        <w:tabs>
          <w:tab w:val="num" w:pos="720"/>
        </w:tabs>
        <w:ind w:left="720" w:hanging="360"/>
      </w:pPr>
      <w:rPr>
        <w:rFonts w:ascii="Arial" w:hAnsi="Arial" w:hint="default"/>
      </w:rPr>
    </w:lvl>
    <w:lvl w:ilvl="1" w:tplc="10669EE6" w:tentative="1">
      <w:start w:val="1"/>
      <w:numFmt w:val="bullet"/>
      <w:lvlText w:val="•"/>
      <w:lvlJc w:val="left"/>
      <w:pPr>
        <w:tabs>
          <w:tab w:val="num" w:pos="1440"/>
        </w:tabs>
        <w:ind w:left="1440" w:hanging="360"/>
      </w:pPr>
      <w:rPr>
        <w:rFonts w:ascii="Arial" w:hAnsi="Arial" w:hint="default"/>
      </w:rPr>
    </w:lvl>
    <w:lvl w:ilvl="2" w:tplc="78361E9C">
      <w:start w:val="1"/>
      <w:numFmt w:val="bullet"/>
      <w:lvlText w:val="•"/>
      <w:lvlJc w:val="left"/>
      <w:pPr>
        <w:tabs>
          <w:tab w:val="num" w:pos="2160"/>
        </w:tabs>
        <w:ind w:left="2160" w:hanging="360"/>
      </w:pPr>
      <w:rPr>
        <w:rFonts w:ascii="Arial" w:hAnsi="Arial" w:hint="default"/>
      </w:rPr>
    </w:lvl>
    <w:lvl w:ilvl="3" w:tplc="B9F0A868" w:tentative="1">
      <w:start w:val="1"/>
      <w:numFmt w:val="bullet"/>
      <w:lvlText w:val="•"/>
      <w:lvlJc w:val="left"/>
      <w:pPr>
        <w:tabs>
          <w:tab w:val="num" w:pos="2880"/>
        </w:tabs>
        <w:ind w:left="2880" w:hanging="360"/>
      </w:pPr>
      <w:rPr>
        <w:rFonts w:ascii="Arial" w:hAnsi="Arial" w:hint="default"/>
      </w:rPr>
    </w:lvl>
    <w:lvl w:ilvl="4" w:tplc="0AFA83E4" w:tentative="1">
      <w:start w:val="1"/>
      <w:numFmt w:val="bullet"/>
      <w:lvlText w:val="•"/>
      <w:lvlJc w:val="left"/>
      <w:pPr>
        <w:tabs>
          <w:tab w:val="num" w:pos="3600"/>
        </w:tabs>
        <w:ind w:left="3600" w:hanging="360"/>
      </w:pPr>
      <w:rPr>
        <w:rFonts w:ascii="Arial" w:hAnsi="Arial" w:hint="default"/>
      </w:rPr>
    </w:lvl>
    <w:lvl w:ilvl="5" w:tplc="40FC6762" w:tentative="1">
      <w:start w:val="1"/>
      <w:numFmt w:val="bullet"/>
      <w:lvlText w:val="•"/>
      <w:lvlJc w:val="left"/>
      <w:pPr>
        <w:tabs>
          <w:tab w:val="num" w:pos="4320"/>
        </w:tabs>
        <w:ind w:left="4320" w:hanging="360"/>
      </w:pPr>
      <w:rPr>
        <w:rFonts w:ascii="Arial" w:hAnsi="Arial" w:hint="default"/>
      </w:rPr>
    </w:lvl>
    <w:lvl w:ilvl="6" w:tplc="8E36270A" w:tentative="1">
      <w:start w:val="1"/>
      <w:numFmt w:val="bullet"/>
      <w:lvlText w:val="•"/>
      <w:lvlJc w:val="left"/>
      <w:pPr>
        <w:tabs>
          <w:tab w:val="num" w:pos="5040"/>
        </w:tabs>
        <w:ind w:left="5040" w:hanging="360"/>
      </w:pPr>
      <w:rPr>
        <w:rFonts w:ascii="Arial" w:hAnsi="Arial" w:hint="default"/>
      </w:rPr>
    </w:lvl>
    <w:lvl w:ilvl="7" w:tplc="3426DBFE" w:tentative="1">
      <w:start w:val="1"/>
      <w:numFmt w:val="bullet"/>
      <w:lvlText w:val="•"/>
      <w:lvlJc w:val="left"/>
      <w:pPr>
        <w:tabs>
          <w:tab w:val="num" w:pos="5760"/>
        </w:tabs>
        <w:ind w:left="5760" w:hanging="360"/>
      </w:pPr>
      <w:rPr>
        <w:rFonts w:ascii="Arial" w:hAnsi="Arial" w:hint="default"/>
      </w:rPr>
    </w:lvl>
    <w:lvl w:ilvl="8" w:tplc="390604D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20"/>
  <w:characterSpacingControl w:val="doNotCompress"/>
  <w:hdrShapeDefaults>
    <o:shapedefaults v:ext="edit" spidmax="3074"/>
    <o:shapelayout v:ext="edit">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743"/>
    <w:rsid w:val="00005B60"/>
    <w:rsid w:val="00007729"/>
    <w:rsid w:val="000A6A51"/>
    <w:rsid w:val="00184CAB"/>
    <w:rsid w:val="001A00B6"/>
    <w:rsid w:val="001C46F6"/>
    <w:rsid w:val="002B4D21"/>
    <w:rsid w:val="00343139"/>
    <w:rsid w:val="0037172C"/>
    <w:rsid w:val="0038737A"/>
    <w:rsid w:val="003E2297"/>
    <w:rsid w:val="003F5FFB"/>
    <w:rsid w:val="004858F5"/>
    <w:rsid w:val="004D1210"/>
    <w:rsid w:val="004F5500"/>
    <w:rsid w:val="006059A9"/>
    <w:rsid w:val="006443BC"/>
    <w:rsid w:val="006B13AB"/>
    <w:rsid w:val="00702C7D"/>
    <w:rsid w:val="007B57A4"/>
    <w:rsid w:val="007E28D3"/>
    <w:rsid w:val="008A2F34"/>
    <w:rsid w:val="008C7687"/>
    <w:rsid w:val="009B014E"/>
    <w:rsid w:val="00A23B6C"/>
    <w:rsid w:val="00AA699B"/>
    <w:rsid w:val="00AE5952"/>
    <w:rsid w:val="00B57284"/>
    <w:rsid w:val="00C15635"/>
    <w:rsid w:val="00D474DA"/>
    <w:rsid w:val="00D6238C"/>
    <w:rsid w:val="00DB0A4B"/>
    <w:rsid w:val="00DC6201"/>
    <w:rsid w:val="00E7498E"/>
    <w:rsid w:val="00FA174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818E5C51-31BB-F44B-8AC8-B3BBB5360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743"/>
    <w:pPr>
      <w:spacing w:after="200" w:line="276" w:lineRule="auto"/>
    </w:pPr>
    <w:rPr>
      <w:rFonts w:ascii="Tahoma" w:hAnsi="Tahoma" w:cs="Tahoma"/>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rsid w:val="00FA1743"/>
    <w:rPr>
      <w:color w:val="0000FF"/>
      <w:u w:val="single"/>
    </w:rPr>
  </w:style>
  <w:style w:type="character" w:customStyle="1" w:styleId="markedcontent">
    <w:name w:val="markedcontent"/>
    <w:basedOn w:val="Fontdeparagrafimplicit"/>
    <w:rsid w:val="00FA1743"/>
  </w:style>
  <w:style w:type="paragraph" w:styleId="Listparagraf">
    <w:name w:val="List Paragraph"/>
    <w:basedOn w:val="Normal"/>
    <w:uiPriority w:val="34"/>
    <w:qFormat/>
    <w:rsid w:val="00FA1743"/>
    <w:pPr>
      <w:spacing w:after="0" w:line="240" w:lineRule="auto"/>
      <w:ind w:left="720"/>
      <w:contextualSpacing/>
    </w:pPr>
    <w:rPr>
      <w:rFonts w:ascii="Times New Roman" w:eastAsia="Times New Roman" w:hAnsi="Times New Roman" w:cs="Times New Roman"/>
      <w:sz w:val="24"/>
      <w:szCs w:val="24"/>
      <w:lang w:val="en-GB" w:eastAsia="en-GB"/>
    </w:rPr>
  </w:style>
  <w:style w:type="paragraph" w:styleId="TextnBalon">
    <w:name w:val="Balloon Text"/>
    <w:basedOn w:val="Normal"/>
    <w:link w:val="TextnBalonCaracter"/>
    <w:uiPriority w:val="99"/>
    <w:semiHidden/>
    <w:unhideWhenUsed/>
    <w:rsid w:val="00FA1743"/>
    <w:pPr>
      <w:spacing w:after="0" w:line="240" w:lineRule="auto"/>
    </w:pPr>
    <w:rPr>
      <w:sz w:val="16"/>
      <w:szCs w:val="16"/>
    </w:rPr>
  </w:style>
  <w:style w:type="character" w:customStyle="1" w:styleId="TextnBalonCaracter">
    <w:name w:val="Text în Balon Caracter"/>
    <w:basedOn w:val="Fontdeparagrafimplicit"/>
    <w:link w:val="TextnBalon"/>
    <w:uiPriority w:val="99"/>
    <w:semiHidden/>
    <w:rsid w:val="00FA1743"/>
    <w:rPr>
      <w:rFonts w:ascii="Tahoma" w:eastAsia="Calibri" w:hAnsi="Tahoma" w:cs="Tahoma"/>
      <w:sz w:val="16"/>
      <w:szCs w:val="16"/>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_rels/footer1.xml.rels><?xml version="1.0" encoding="UTF-8" standalone="yes"?>
<Relationships xmlns="http://schemas.openxmlformats.org/package/2006/relationships"><Relationship Id="rId2" Type="http://schemas.openxmlformats.org/officeDocument/2006/relationships/hyperlink" Target="mailto:secretariat.ipdb@mai.gov.ro" TargetMode="External" /><Relationship Id="rId1" Type="http://schemas.openxmlformats.org/officeDocument/2006/relationships/hyperlink" Target="mailto:secretariat.ipdb@mai.gov.ro" TargetMode="Externa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Links>
    <vt:vector size="6" baseType="variant">
      <vt:variant>
        <vt:i4>4653153</vt:i4>
      </vt:variant>
      <vt:variant>
        <vt:i4>0</vt:i4>
      </vt:variant>
      <vt:variant>
        <vt:i4>0</vt:i4>
      </vt:variant>
      <vt:variant>
        <vt:i4>5</vt:i4>
      </vt:variant>
      <vt:variant>
        <vt:lpwstr>mailto:secretariat.ipdb@mai.gov.ro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nicoleta.morar</dc:creator>
  <cp:keywords/>
  <cp:lastModifiedBy>sandra.steluta@gmail.com</cp:lastModifiedBy>
  <cp:revision>2</cp:revision>
  <cp:lastPrinted>2022-02-25T12:17:00Z</cp:lastPrinted>
  <dcterms:created xsi:type="dcterms:W3CDTF">2022-02-25T13:13:00Z</dcterms:created>
  <dcterms:modified xsi:type="dcterms:W3CDTF">2022-02-25T13:13:00Z</dcterms:modified>
</cp:coreProperties>
</file>